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BCA1F9" w14:textId="77777777" w:rsidR="00267FD7" w:rsidRPr="00717F18" w:rsidRDefault="00267FD7">
      <w:pPr>
        <w:pStyle w:val="Textoindependiente"/>
        <w:spacing w:before="1"/>
        <w:rPr>
          <w:b/>
          <w:sz w:val="20"/>
          <w:szCs w:val="20"/>
        </w:rPr>
      </w:pPr>
    </w:p>
    <w:p w14:paraId="6BC64F6A" w14:textId="0BCDECEC" w:rsidR="00CE5E35" w:rsidRPr="000A62F4" w:rsidRDefault="00D22A19" w:rsidP="000A62F4">
      <w:pPr>
        <w:pStyle w:val="Ttulo1"/>
        <w:tabs>
          <w:tab w:val="left" w:pos="1715"/>
        </w:tabs>
        <w:spacing w:line="253" w:lineRule="exact"/>
        <w:jc w:val="center"/>
        <w:rPr>
          <w:sz w:val="20"/>
          <w:szCs w:val="20"/>
        </w:rPr>
      </w:pPr>
      <w:r w:rsidRPr="00717F18">
        <w:rPr>
          <w:sz w:val="20"/>
          <w:szCs w:val="20"/>
        </w:rPr>
        <w:t>SOLICITUD</w:t>
      </w:r>
      <w:r w:rsidRPr="00717F18">
        <w:rPr>
          <w:spacing w:val="-1"/>
          <w:sz w:val="20"/>
          <w:szCs w:val="20"/>
        </w:rPr>
        <w:t xml:space="preserve"> </w:t>
      </w:r>
      <w:r w:rsidRPr="00717F18">
        <w:rPr>
          <w:sz w:val="20"/>
          <w:szCs w:val="20"/>
        </w:rPr>
        <w:t>DE</w:t>
      </w:r>
      <w:r w:rsidR="000A62F4">
        <w:rPr>
          <w:sz w:val="20"/>
          <w:szCs w:val="20"/>
        </w:rPr>
        <w:t xml:space="preserve"> </w:t>
      </w:r>
      <w:r w:rsidRPr="00717F18">
        <w:rPr>
          <w:sz w:val="20"/>
          <w:szCs w:val="20"/>
        </w:rPr>
        <w:t>ADICIÓN</w:t>
      </w:r>
      <w:r w:rsidR="001A0D1C">
        <w:rPr>
          <w:sz w:val="20"/>
          <w:szCs w:val="20"/>
        </w:rPr>
        <w:t xml:space="preserve"> </w:t>
      </w:r>
      <w:r w:rsidR="00A45C40" w:rsidRPr="00A45C40">
        <w:rPr>
          <w:sz w:val="20"/>
          <w:szCs w:val="20"/>
          <w:u w:val="single"/>
        </w:rPr>
        <w:t>X</w:t>
      </w:r>
      <w:r w:rsidR="00116FBB" w:rsidRPr="00717F18">
        <w:rPr>
          <w:sz w:val="20"/>
          <w:szCs w:val="20"/>
        </w:rPr>
        <w:t xml:space="preserve"> </w:t>
      </w:r>
      <w:r w:rsidRPr="00717F18">
        <w:rPr>
          <w:sz w:val="20"/>
          <w:szCs w:val="20"/>
        </w:rPr>
        <w:t>PRÓRROGA</w:t>
      </w:r>
      <w:r w:rsidR="001A0D1C">
        <w:rPr>
          <w:sz w:val="20"/>
          <w:szCs w:val="20"/>
        </w:rPr>
        <w:t xml:space="preserve"> </w:t>
      </w:r>
      <w:r w:rsidR="00A45C40">
        <w:rPr>
          <w:sz w:val="20"/>
          <w:szCs w:val="20"/>
        </w:rPr>
        <w:t>_</w:t>
      </w:r>
      <w:r w:rsidR="00116FBB">
        <w:rPr>
          <w:sz w:val="20"/>
          <w:szCs w:val="20"/>
        </w:rPr>
        <w:t>_</w:t>
      </w:r>
      <w:r w:rsidRPr="00717F18">
        <w:rPr>
          <w:sz w:val="20"/>
          <w:szCs w:val="20"/>
        </w:rPr>
        <w:t>SUSPENSIÓN</w:t>
      </w:r>
      <w:r w:rsidR="00CE5E35" w:rsidRPr="00CF2ABC">
        <w:rPr>
          <w:b w:val="0"/>
          <w:bCs w:val="0"/>
          <w:sz w:val="20"/>
          <w:szCs w:val="20"/>
        </w:rPr>
        <w:t>__</w:t>
      </w:r>
      <w:r w:rsidR="00F4287B" w:rsidRPr="00717F18">
        <w:rPr>
          <w:sz w:val="20"/>
          <w:szCs w:val="20"/>
        </w:rPr>
        <w:t>MODIFICACIÓN</w:t>
      </w:r>
      <w:r w:rsidR="00F4287B" w:rsidRPr="00717F18">
        <w:rPr>
          <w:spacing w:val="-5"/>
          <w:sz w:val="20"/>
          <w:szCs w:val="20"/>
        </w:rPr>
        <w:t xml:space="preserve"> </w:t>
      </w:r>
      <w:r w:rsidR="00F4287B" w:rsidRPr="009A6F81">
        <w:rPr>
          <w:sz w:val="20"/>
          <w:szCs w:val="20"/>
          <w:u w:val="single"/>
        </w:rPr>
        <w:t>X</w:t>
      </w:r>
    </w:p>
    <w:p w14:paraId="31E187D9" w14:textId="5CFF54BC" w:rsidR="00267FD7" w:rsidRPr="00CE5E35" w:rsidRDefault="000A62F4" w:rsidP="000A62F4">
      <w:pPr>
        <w:tabs>
          <w:tab w:val="left" w:pos="3141"/>
        </w:tabs>
        <w:spacing w:line="292" w:lineRule="exact"/>
        <w:ind w:left="1715"/>
        <w:rPr>
          <w:b/>
          <w:sz w:val="20"/>
          <w:szCs w:val="20"/>
        </w:rPr>
      </w:pPr>
      <w:r>
        <w:rPr>
          <w:b/>
          <w:bCs/>
          <w:sz w:val="20"/>
          <w:szCs w:val="20"/>
        </w:rPr>
        <w:t xml:space="preserve">                                   </w:t>
      </w:r>
      <w:r w:rsidR="00D22A19" w:rsidRPr="00CE5E35">
        <w:rPr>
          <w:b/>
          <w:bCs/>
          <w:sz w:val="20"/>
          <w:szCs w:val="20"/>
        </w:rPr>
        <w:t>CONTRATO</w:t>
      </w:r>
      <w:r w:rsidR="00D22A19" w:rsidRPr="00CE5E35">
        <w:rPr>
          <w:b/>
          <w:bCs/>
          <w:spacing w:val="-2"/>
          <w:sz w:val="20"/>
          <w:szCs w:val="20"/>
        </w:rPr>
        <w:t xml:space="preserve"> </w:t>
      </w:r>
      <w:r w:rsidR="00D22A19" w:rsidRPr="00CE5E35">
        <w:rPr>
          <w:b/>
          <w:bCs/>
          <w:sz w:val="20"/>
          <w:szCs w:val="20"/>
        </w:rPr>
        <w:t>No</w:t>
      </w:r>
      <w:r w:rsidR="00D22A19" w:rsidRPr="00CE5E35">
        <w:rPr>
          <w:sz w:val="20"/>
          <w:szCs w:val="20"/>
        </w:rPr>
        <w:t>.</w:t>
      </w:r>
      <w:r w:rsidR="00CE5E35" w:rsidRPr="00CE5E35">
        <w:rPr>
          <w:sz w:val="20"/>
          <w:szCs w:val="20"/>
        </w:rPr>
        <w:t xml:space="preserve"> </w:t>
      </w:r>
      <w:r w:rsidR="00792F0C" w:rsidRPr="00792F0C">
        <w:rPr>
          <w:b/>
          <w:sz w:val="20"/>
          <w:szCs w:val="20"/>
          <w:u w:val="single"/>
        </w:rPr>
        <w:t>INS-SMC-181-2026</w:t>
      </w:r>
    </w:p>
    <w:p w14:paraId="342570DD" w14:textId="7820BD82" w:rsidR="00267FD7" w:rsidRDefault="00267FD7">
      <w:pPr>
        <w:pStyle w:val="Textoindependiente"/>
        <w:spacing w:before="1"/>
        <w:rPr>
          <w:b/>
          <w:sz w:val="20"/>
          <w:szCs w:val="20"/>
        </w:rPr>
      </w:pPr>
    </w:p>
    <w:p w14:paraId="73F4366C" w14:textId="73B88822" w:rsidR="00267FD7" w:rsidRPr="00717F18" w:rsidRDefault="00D22A19">
      <w:pPr>
        <w:pStyle w:val="Textoindependiente"/>
        <w:tabs>
          <w:tab w:val="left" w:pos="4946"/>
        </w:tabs>
        <w:spacing w:before="94"/>
        <w:ind w:left="296" w:right="655"/>
        <w:jc w:val="both"/>
        <w:rPr>
          <w:sz w:val="20"/>
          <w:szCs w:val="20"/>
        </w:rPr>
      </w:pPr>
      <w:r w:rsidRPr="00717F18">
        <w:rPr>
          <w:sz w:val="20"/>
          <w:szCs w:val="20"/>
        </w:rPr>
        <w:t>De conformidad con las disposiciones</w:t>
      </w:r>
      <w:r w:rsidR="00397431">
        <w:rPr>
          <w:sz w:val="20"/>
          <w:szCs w:val="20"/>
        </w:rPr>
        <w:t xml:space="preserve"> normativas</w:t>
      </w:r>
      <w:r w:rsidRPr="00717F18">
        <w:rPr>
          <w:sz w:val="20"/>
          <w:szCs w:val="20"/>
        </w:rPr>
        <w:t xml:space="preserve"> vigentes, y previo aval del </w:t>
      </w:r>
      <w:r w:rsidR="00A45C40">
        <w:rPr>
          <w:sz w:val="20"/>
          <w:szCs w:val="20"/>
        </w:rPr>
        <w:t xml:space="preserve">Coordinador del </w:t>
      </w:r>
      <w:r w:rsidR="00851673" w:rsidRPr="00851673">
        <w:rPr>
          <w:b/>
          <w:sz w:val="20"/>
          <w:szCs w:val="20"/>
        </w:rPr>
        <w:t>Grupo de Gestión Administrativa</w:t>
      </w:r>
      <w:r w:rsidRPr="00717F18">
        <w:rPr>
          <w:sz w:val="20"/>
          <w:szCs w:val="20"/>
        </w:rPr>
        <w:t>, solicit</w:t>
      </w:r>
      <w:r w:rsidR="006F596A">
        <w:rPr>
          <w:sz w:val="20"/>
          <w:szCs w:val="20"/>
        </w:rPr>
        <w:t>a</w:t>
      </w:r>
      <w:r w:rsidRPr="00717F18">
        <w:rPr>
          <w:sz w:val="20"/>
          <w:szCs w:val="20"/>
        </w:rPr>
        <w:t xml:space="preserve"> su aprobación para el trámite del asunto, de conformidad con la siguiente</w:t>
      </w:r>
      <w:r w:rsidRPr="00717F18">
        <w:rPr>
          <w:spacing w:val="-5"/>
          <w:sz w:val="20"/>
          <w:szCs w:val="20"/>
        </w:rPr>
        <w:t xml:space="preserve"> </w:t>
      </w:r>
      <w:r w:rsidRPr="00717F18">
        <w:rPr>
          <w:sz w:val="20"/>
          <w:szCs w:val="20"/>
        </w:rPr>
        <w:t>justificación:</w:t>
      </w:r>
    </w:p>
    <w:p w14:paraId="7AD8BF6C" w14:textId="7D6BE87D" w:rsidR="00267FD7" w:rsidRDefault="00267FD7">
      <w:pPr>
        <w:pStyle w:val="Textoindependiente"/>
        <w:spacing w:before="10"/>
        <w:rPr>
          <w:sz w:val="20"/>
          <w:szCs w:val="20"/>
        </w:rPr>
      </w:pPr>
    </w:p>
    <w:p w14:paraId="2FC2F082" w14:textId="77777777" w:rsidR="00392E2D" w:rsidRPr="00717F18" w:rsidRDefault="00392E2D">
      <w:pPr>
        <w:pStyle w:val="Textoindependiente"/>
        <w:spacing w:before="10"/>
        <w:rPr>
          <w:sz w:val="20"/>
          <w:szCs w:val="20"/>
        </w:rPr>
      </w:pPr>
    </w:p>
    <w:p w14:paraId="68348B8B" w14:textId="77777777" w:rsidR="00267FD7" w:rsidRDefault="00D22A19">
      <w:pPr>
        <w:pStyle w:val="Ttulo1"/>
        <w:numPr>
          <w:ilvl w:val="0"/>
          <w:numId w:val="3"/>
        </w:numPr>
        <w:tabs>
          <w:tab w:val="left" w:pos="1018"/>
        </w:tabs>
        <w:ind w:hanging="361"/>
        <w:rPr>
          <w:sz w:val="20"/>
          <w:szCs w:val="20"/>
        </w:rPr>
      </w:pPr>
      <w:r w:rsidRPr="00717F18">
        <w:rPr>
          <w:sz w:val="20"/>
          <w:szCs w:val="20"/>
        </w:rPr>
        <w:t>ANTECEDENTES</w:t>
      </w:r>
    </w:p>
    <w:p w14:paraId="42DA3055" w14:textId="77777777" w:rsidR="0022013C" w:rsidRDefault="0022013C" w:rsidP="0022013C">
      <w:pPr>
        <w:pStyle w:val="Ttulo1"/>
        <w:tabs>
          <w:tab w:val="left" w:pos="1018"/>
        </w:tabs>
        <w:ind w:left="1017"/>
        <w:rPr>
          <w:sz w:val="20"/>
          <w:szCs w:val="20"/>
        </w:rPr>
      </w:pPr>
    </w:p>
    <w:p w14:paraId="477D08BE" w14:textId="38BDC67C" w:rsidR="0022013C" w:rsidRDefault="0022013C" w:rsidP="0022013C">
      <w:pPr>
        <w:pStyle w:val="Textoindependiente"/>
        <w:ind w:left="296"/>
        <w:jc w:val="both"/>
        <w:rPr>
          <w:sz w:val="20"/>
          <w:szCs w:val="20"/>
        </w:rPr>
      </w:pPr>
      <w:r w:rsidRPr="00717F18">
        <w:rPr>
          <w:sz w:val="20"/>
          <w:szCs w:val="20"/>
        </w:rPr>
        <w:t>El Contrato fue suscrito bajo los siguientes términos:</w:t>
      </w:r>
    </w:p>
    <w:p w14:paraId="22C52F07" w14:textId="77777777" w:rsidR="00397431" w:rsidRPr="00717F18" w:rsidRDefault="00397431" w:rsidP="00397431">
      <w:pPr>
        <w:pStyle w:val="Ttulo1"/>
        <w:tabs>
          <w:tab w:val="left" w:pos="1018"/>
        </w:tabs>
        <w:ind w:left="1017"/>
        <w:rPr>
          <w:sz w:val="20"/>
          <w:szCs w:val="20"/>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69"/>
        <w:gridCol w:w="5245"/>
      </w:tblGrid>
      <w:tr w:rsidR="00397431" w:rsidRPr="00717F18" w14:paraId="711189E1" w14:textId="77777777" w:rsidTr="00274192">
        <w:trPr>
          <w:trHeight w:val="251"/>
          <w:jc w:val="center"/>
        </w:trPr>
        <w:tc>
          <w:tcPr>
            <w:tcW w:w="3969" w:type="dxa"/>
            <w:vAlign w:val="center"/>
          </w:tcPr>
          <w:p w14:paraId="01A9D665" w14:textId="77777777" w:rsidR="00397431" w:rsidRPr="00DE7BB9" w:rsidRDefault="00397431" w:rsidP="00392E2D">
            <w:pPr>
              <w:pStyle w:val="TableParagraph"/>
              <w:spacing w:line="232" w:lineRule="exact"/>
              <w:ind w:left="107"/>
              <w:jc w:val="both"/>
              <w:rPr>
                <w:b/>
                <w:sz w:val="20"/>
                <w:szCs w:val="20"/>
              </w:rPr>
            </w:pPr>
            <w:bookmarkStart w:id="0" w:name="_Hlk52548122"/>
            <w:r w:rsidRPr="00DE7BB9">
              <w:rPr>
                <w:b/>
                <w:sz w:val="20"/>
                <w:szCs w:val="20"/>
              </w:rPr>
              <w:t>No. Contrato</w:t>
            </w:r>
          </w:p>
        </w:tc>
        <w:tc>
          <w:tcPr>
            <w:tcW w:w="5245" w:type="dxa"/>
            <w:vAlign w:val="center"/>
          </w:tcPr>
          <w:p w14:paraId="6B9292AB" w14:textId="41532D26" w:rsidR="00397431" w:rsidRPr="00DE7BB9" w:rsidRDefault="00792F0C" w:rsidP="00392E2D">
            <w:pPr>
              <w:pStyle w:val="TableParagraph"/>
              <w:tabs>
                <w:tab w:val="left" w:pos="721"/>
                <w:tab w:val="left" w:pos="1820"/>
              </w:tabs>
              <w:spacing w:line="232" w:lineRule="exact"/>
              <w:jc w:val="both"/>
              <w:rPr>
                <w:sz w:val="20"/>
                <w:szCs w:val="20"/>
              </w:rPr>
            </w:pPr>
            <w:r w:rsidRPr="00792F0C">
              <w:rPr>
                <w:b/>
                <w:sz w:val="20"/>
                <w:szCs w:val="20"/>
              </w:rPr>
              <w:t>INS-SMC-181-2026</w:t>
            </w:r>
          </w:p>
        </w:tc>
      </w:tr>
      <w:tr w:rsidR="00397431" w:rsidRPr="00717F18" w14:paraId="614A5274" w14:textId="77777777" w:rsidTr="00274192">
        <w:trPr>
          <w:trHeight w:val="254"/>
          <w:jc w:val="center"/>
        </w:trPr>
        <w:tc>
          <w:tcPr>
            <w:tcW w:w="3969" w:type="dxa"/>
            <w:vAlign w:val="center"/>
          </w:tcPr>
          <w:p w14:paraId="48E3675C" w14:textId="77777777" w:rsidR="00397431" w:rsidRPr="00717F18" w:rsidRDefault="00397431" w:rsidP="00392E2D">
            <w:pPr>
              <w:pStyle w:val="TableParagraph"/>
              <w:spacing w:line="234" w:lineRule="exact"/>
              <w:ind w:left="107"/>
              <w:jc w:val="both"/>
              <w:rPr>
                <w:b/>
                <w:sz w:val="20"/>
                <w:szCs w:val="20"/>
              </w:rPr>
            </w:pPr>
            <w:r w:rsidRPr="00717F18">
              <w:rPr>
                <w:b/>
                <w:sz w:val="20"/>
                <w:szCs w:val="20"/>
              </w:rPr>
              <w:t>Contratista</w:t>
            </w:r>
          </w:p>
        </w:tc>
        <w:tc>
          <w:tcPr>
            <w:tcW w:w="5245" w:type="dxa"/>
            <w:vAlign w:val="center"/>
          </w:tcPr>
          <w:p w14:paraId="5701208B" w14:textId="0E6736DA" w:rsidR="00397431" w:rsidRPr="00CB6550" w:rsidRDefault="00792F0C" w:rsidP="00A45C40">
            <w:pPr>
              <w:pStyle w:val="TableParagraph"/>
              <w:spacing w:line="234" w:lineRule="exact"/>
              <w:jc w:val="both"/>
              <w:rPr>
                <w:sz w:val="20"/>
                <w:szCs w:val="20"/>
                <w:highlight w:val="yellow"/>
              </w:rPr>
            </w:pPr>
            <w:r w:rsidRPr="00792F0C">
              <w:rPr>
                <w:sz w:val="20"/>
                <w:szCs w:val="20"/>
              </w:rPr>
              <w:t>MG INGENIERIA Y PROYECTOS S.A.S.</w:t>
            </w:r>
          </w:p>
        </w:tc>
      </w:tr>
      <w:tr w:rsidR="00397431" w:rsidRPr="00717F18" w14:paraId="181B2E6F" w14:textId="77777777" w:rsidTr="00274192">
        <w:trPr>
          <w:trHeight w:val="251"/>
          <w:jc w:val="center"/>
        </w:trPr>
        <w:tc>
          <w:tcPr>
            <w:tcW w:w="3969" w:type="dxa"/>
            <w:vAlign w:val="center"/>
          </w:tcPr>
          <w:p w14:paraId="7B4A23CC" w14:textId="77777777" w:rsidR="00397431" w:rsidRPr="00717F18" w:rsidRDefault="00397431" w:rsidP="00392E2D">
            <w:pPr>
              <w:pStyle w:val="TableParagraph"/>
              <w:spacing w:line="232" w:lineRule="exact"/>
              <w:ind w:left="107"/>
              <w:jc w:val="both"/>
              <w:rPr>
                <w:b/>
                <w:sz w:val="20"/>
                <w:szCs w:val="20"/>
              </w:rPr>
            </w:pPr>
            <w:r w:rsidRPr="00717F18">
              <w:rPr>
                <w:b/>
                <w:sz w:val="20"/>
                <w:szCs w:val="20"/>
              </w:rPr>
              <w:t>Objeto del Contra</w:t>
            </w:r>
            <w:r>
              <w:rPr>
                <w:b/>
                <w:sz w:val="20"/>
                <w:szCs w:val="20"/>
              </w:rPr>
              <w:t>to</w:t>
            </w:r>
          </w:p>
        </w:tc>
        <w:tc>
          <w:tcPr>
            <w:tcW w:w="5245" w:type="dxa"/>
            <w:vAlign w:val="center"/>
          </w:tcPr>
          <w:p w14:paraId="664C4C62" w14:textId="3EA9CE9E" w:rsidR="00397431" w:rsidRPr="00A45C40" w:rsidRDefault="00792F0C" w:rsidP="00A45C40">
            <w:pPr>
              <w:pStyle w:val="TableParagraph"/>
              <w:spacing w:line="232" w:lineRule="exact"/>
              <w:jc w:val="both"/>
              <w:rPr>
                <w:sz w:val="20"/>
                <w:szCs w:val="20"/>
              </w:rPr>
            </w:pPr>
            <w:r>
              <w:rPr>
                <w:sz w:val="20"/>
                <w:szCs w:val="20"/>
              </w:rPr>
              <w:t>R</w:t>
            </w:r>
            <w:r w:rsidRPr="00792F0C">
              <w:rPr>
                <w:sz w:val="20"/>
                <w:szCs w:val="20"/>
              </w:rPr>
              <w:t xml:space="preserve">ealizar el mantenimiento integral, preventivo y correctivo de equipos de transporte vertical ubicados en la sede CAN del </w:t>
            </w:r>
            <w:r>
              <w:rPr>
                <w:sz w:val="20"/>
                <w:szCs w:val="20"/>
              </w:rPr>
              <w:t>I</w:t>
            </w:r>
            <w:r w:rsidRPr="00792F0C">
              <w:rPr>
                <w:sz w:val="20"/>
                <w:szCs w:val="20"/>
              </w:rPr>
              <w:t xml:space="preserve">nstituto </w:t>
            </w:r>
            <w:r>
              <w:rPr>
                <w:sz w:val="20"/>
                <w:szCs w:val="20"/>
              </w:rPr>
              <w:t>N</w:t>
            </w:r>
            <w:r w:rsidRPr="00792F0C">
              <w:rPr>
                <w:sz w:val="20"/>
                <w:szCs w:val="20"/>
              </w:rPr>
              <w:t xml:space="preserve">acional de </w:t>
            </w:r>
            <w:r>
              <w:rPr>
                <w:sz w:val="20"/>
                <w:szCs w:val="20"/>
              </w:rPr>
              <w:t>S</w:t>
            </w:r>
            <w:r w:rsidRPr="00792F0C">
              <w:rPr>
                <w:sz w:val="20"/>
                <w:szCs w:val="20"/>
              </w:rPr>
              <w:t>alud</w:t>
            </w:r>
          </w:p>
        </w:tc>
      </w:tr>
      <w:tr w:rsidR="00397431" w:rsidRPr="00717F18" w14:paraId="37DDD724" w14:textId="77777777" w:rsidTr="00274192">
        <w:trPr>
          <w:trHeight w:val="254"/>
          <w:jc w:val="center"/>
        </w:trPr>
        <w:tc>
          <w:tcPr>
            <w:tcW w:w="3969" w:type="dxa"/>
            <w:vAlign w:val="center"/>
          </w:tcPr>
          <w:p w14:paraId="65D12234" w14:textId="77777777" w:rsidR="00397431" w:rsidRPr="00717F18" w:rsidRDefault="00397431" w:rsidP="00392E2D">
            <w:pPr>
              <w:pStyle w:val="TableParagraph"/>
              <w:spacing w:line="234" w:lineRule="exact"/>
              <w:ind w:left="107"/>
              <w:jc w:val="both"/>
              <w:rPr>
                <w:b/>
                <w:sz w:val="20"/>
                <w:szCs w:val="20"/>
              </w:rPr>
            </w:pPr>
            <w:r w:rsidRPr="00717F18">
              <w:rPr>
                <w:b/>
                <w:sz w:val="20"/>
                <w:szCs w:val="20"/>
              </w:rPr>
              <w:t>Plazo</w:t>
            </w:r>
          </w:p>
        </w:tc>
        <w:tc>
          <w:tcPr>
            <w:tcW w:w="5245" w:type="dxa"/>
            <w:vAlign w:val="center"/>
          </w:tcPr>
          <w:p w14:paraId="231A027A" w14:textId="26B3B47D" w:rsidR="00397431" w:rsidRPr="00CB6550" w:rsidRDefault="007D50B0" w:rsidP="007D50B0">
            <w:pPr>
              <w:pStyle w:val="TableParagraph"/>
              <w:spacing w:line="234" w:lineRule="exact"/>
              <w:jc w:val="both"/>
              <w:rPr>
                <w:color w:val="4F81BD" w:themeColor="accent1"/>
                <w:sz w:val="20"/>
                <w:szCs w:val="20"/>
                <w:highlight w:val="yellow"/>
              </w:rPr>
            </w:pPr>
            <w:r>
              <w:rPr>
                <w:sz w:val="20"/>
                <w:szCs w:val="20"/>
              </w:rPr>
              <w:t>A</w:t>
            </w:r>
            <w:r w:rsidR="00C32E93" w:rsidRPr="00CC496E">
              <w:rPr>
                <w:sz w:val="20"/>
                <w:szCs w:val="20"/>
              </w:rPr>
              <w:t xml:space="preserve"> partir del cumplimiento de los requisitos de perfeccionamiento</w:t>
            </w:r>
            <w:r w:rsidR="00CC496E" w:rsidRPr="00CC496E">
              <w:rPr>
                <w:sz w:val="20"/>
                <w:szCs w:val="20"/>
                <w:lang w:val="es-CO"/>
              </w:rPr>
              <w:t xml:space="preserve"> hasta el </w:t>
            </w:r>
            <w:r w:rsidR="00A45C40">
              <w:rPr>
                <w:sz w:val="20"/>
                <w:szCs w:val="20"/>
                <w:lang w:val="es-CO"/>
              </w:rPr>
              <w:t>15</w:t>
            </w:r>
            <w:r w:rsidR="00CC496E" w:rsidRPr="00CC496E">
              <w:rPr>
                <w:sz w:val="20"/>
                <w:szCs w:val="20"/>
                <w:lang w:val="es-CO"/>
              </w:rPr>
              <w:t xml:space="preserve"> de diciembre de 202</w:t>
            </w:r>
            <w:r w:rsidR="00792F0C">
              <w:rPr>
                <w:sz w:val="20"/>
                <w:szCs w:val="20"/>
                <w:lang w:val="es-CO"/>
              </w:rPr>
              <w:t>6</w:t>
            </w:r>
            <w:r w:rsidR="006F596A">
              <w:rPr>
                <w:sz w:val="20"/>
                <w:szCs w:val="20"/>
                <w:lang w:val="es-CO"/>
              </w:rPr>
              <w:t>.</w:t>
            </w:r>
          </w:p>
        </w:tc>
      </w:tr>
      <w:tr w:rsidR="00397431" w:rsidRPr="00717F18" w14:paraId="465492D1" w14:textId="77777777" w:rsidTr="00274192">
        <w:trPr>
          <w:trHeight w:val="231"/>
          <w:jc w:val="center"/>
        </w:trPr>
        <w:tc>
          <w:tcPr>
            <w:tcW w:w="3969" w:type="dxa"/>
            <w:vAlign w:val="center"/>
          </w:tcPr>
          <w:p w14:paraId="54934B3B" w14:textId="77777777" w:rsidR="00397431" w:rsidRPr="00717F18" w:rsidRDefault="00397431" w:rsidP="00392E2D">
            <w:pPr>
              <w:pStyle w:val="TableParagraph"/>
              <w:spacing w:line="248" w:lineRule="exact"/>
              <w:ind w:left="107"/>
              <w:jc w:val="both"/>
              <w:rPr>
                <w:b/>
                <w:sz w:val="20"/>
                <w:szCs w:val="20"/>
              </w:rPr>
            </w:pPr>
            <w:r>
              <w:rPr>
                <w:b/>
                <w:sz w:val="20"/>
                <w:szCs w:val="20"/>
              </w:rPr>
              <w:t xml:space="preserve">Fecha de </w:t>
            </w:r>
            <w:r w:rsidRPr="00717F18">
              <w:rPr>
                <w:b/>
                <w:sz w:val="20"/>
                <w:szCs w:val="20"/>
              </w:rPr>
              <w:t>Inicio</w:t>
            </w:r>
          </w:p>
        </w:tc>
        <w:tc>
          <w:tcPr>
            <w:tcW w:w="5245" w:type="dxa"/>
            <w:vAlign w:val="center"/>
          </w:tcPr>
          <w:p w14:paraId="31B9F764" w14:textId="51EE3BDE" w:rsidR="00397431" w:rsidRPr="00D30908" w:rsidRDefault="00792F0C" w:rsidP="00744220">
            <w:pPr>
              <w:pStyle w:val="TableParagraph"/>
              <w:spacing w:before="2" w:line="252" w:lineRule="exact"/>
              <w:jc w:val="both"/>
              <w:rPr>
                <w:sz w:val="20"/>
                <w:szCs w:val="20"/>
              </w:rPr>
            </w:pPr>
            <w:r>
              <w:rPr>
                <w:sz w:val="20"/>
                <w:szCs w:val="20"/>
              </w:rPr>
              <w:t>12</w:t>
            </w:r>
            <w:r w:rsidR="00D30908" w:rsidRPr="00D30908">
              <w:rPr>
                <w:sz w:val="20"/>
                <w:szCs w:val="20"/>
              </w:rPr>
              <w:t xml:space="preserve"> </w:t>
            </w:r>
            <w:r w:rsidR="000D5770" w:rsidRPr="00D30908">
              <w:rPr>
                <w:sz w:val="20"/>
                <w:szCs w:val="20"/>
              </w:rPr>
              <w:t xml:space="preserve">de </w:t>
            </w:r>
            <w:r>
              <w:rPr>
                <w:sz w:val="20"/>
                <w:szCs w:val="20"/>
              </w:rPr>
              <w:t>Marzo</w:t>
            </w:r>
            <w:r w:rsidR="00C32E93" w:rsidRPr="00D30908">
              <w:rPr>
                <w:sz w:val="20"/>
                <w:szCs w:val="20"/>
              </w:rPr>
              <w:t xml:space="preserve"> de 202</w:t>
            </w:r>
            <w:r>
              <w:rPr>
                <w:sz w:val="20"/>
                <w:szCs w:val="20"/>
              </w:rPr>
              <w:t>6.</w:t>
            </w:r>
          </w:p>
        </w:tc>
      </w:tr>
      <w:tr w:rsidR="00397431" w:rsidRPr="00717F18" w14:paraId="3A3D8DE7" w14:textId="77777777" w:rsidTr="00274192">
        <w:trPr>
          <w:trHeight w:val="281"/>
          <w:jc w:val="center"/>
        </w:trPr>
        <w:tc>
          <w:tcPr>
            <w:tcW w:w="3969" w:type="dxa"/>
            <w:vAlign w:val="center"/>
          </w:tcPr>
          <w:p w14:paraId="35912D73" w14:textId="77777777" w:rsidR="00397431" w:rsidRPr="00717F18" w:rsidRDefault="00397431" w:rsidP="00392E2D">
            <w:pPr>
              <w:pStyle w:val="TableParagraph"/>
              <w:spacing w:line="248" w:lineRule="exact"/>
              <w:ind w:left="107"/>
              <w:jc w:val="both"/>
              <w:rPr>
                <w:b/>
                <w:sz w:val="20"/>
                <w:szCs w:val="20"/>
              </w:rPr>
            </w:pPr>
            <w:r>
              <w:rPr>
                <w:b/>
                <w:sz w:val="20"/>
                <w:szCs w:val="20"/>
              </w:rPr>
              <w:t xml:space="preserve">Fecha de </w:t>
            </w:r>
            <w:r w:rsidRPr="00717F18">
              <w:rPr>
                <w:b/>
                <w:sz w:val="20"/>
                <w:szCs w:val="20"/>
              </w:rPr>
              <w:t>Terminación</w:t>
            </w:r>
          </w:p>
        </w:tc>
        <w:tc>
          <w:tcPr>
            <w:tcW w:w="5245" w:type="dxa"/>
            <w:vAlign w:val="center"/>
          </w:tcPr>
          <w:p w14:paraId="1D89603C" w14:textId="6D72FCFA" w:rsidR="00397431" w:rsidRPr="00A45C40" w:rsidRDefault="00A45C40" w:rsidP="003C292F">
            <w:pPr>
              <w:pStyle w:val="TableParagraph"/>
              <w:spacing w:before="2" w:line="252" w:lineRule="exact"/>
              <w:ind w:right="24"/>
              <w:jc w:val="both"/>
              <w:rPr>
                <w:sz w:val="20"/>
                <w:szCs w:val="20"/>
              </w:rPr>
            </w:pPr>
            <w:r w:rsidRPr="00A45C40">
              <w:rPr>
                <w:sz w:val="20"/>
                <w:szCs w:val="20"/>
                <w:lang w:val="es-CO"/>
              </w:rPr>
              <w:t>15</w:t>
            </w:r>
            <w:r w:rsidR="003C292F" w:rsidRPr="00A45C40">
              <w:rPr>
                <w:sz w:val="20"/>
                <w:szCs w:val="20"/>
                <w:lang w:val="es-CO"/>
              </w:rPr>
              <w:t xml:space="preserve"> de </w:t>
            </w:r>
            <w:r w:rsidR="00792F0C">
              <w:rPr>
                <w:sz w:val="20"/>
                <w:szCs w:val="20"/>
                <w:lang w:val="es-CO"/>
              </w:rPr>
              <w:t>D</w:t>
            </w:r>
            <w:r w:rsidR="003C292F" w:rsidRPr="00A45C40">
              <w:rPr>
                <w:sz w:val="20"/>
                <w:szCs w:val="20"/>
                <w:lang w:val="es-CO"/>
              </w:rPr>
              <w:t>iciembre de 202</w:t>
            </w:r>
            <w:r w:rsidR="00792F0C">
              <w:rPr>
                <w:sz w:val="20"/>
                <w:szCs w:val="20"/>
                <w:lang w:val="es-CO"/>
              </w:rPr>
              <w:t>6</w:t>
            </w:r>
            <w:r w:rsidR="003C292F" w:rsidRPr="00A45C40">
              <w:rPr>
                <w:sz w:val="20"/>
                <w:szCs w:val="20"/>
                <w:lang w:val="es-CO"/>
              </w:rPr>
              <w:t>.</w:t>
            </w:r>
          </w:p>
        </w:tc>
      </w:tr>
      <w:tr w:rsidR="00397431" w:rsidRPr="00717F18" w14:paraId="0327A8D9" w14:textId="77777777" w:rsidTr="00274192">
        <w:trPr>
          <w:trHeight w:val="298"/>
          <w:jc w:val="center"/>
        </w:trPr>
        <w:tc>
          <w:tcPr>
            <w:tcW w:w="3969" w:type="dxa"/>
            <w:vAlign w:val="center"/>
          </w:tcPr>
          <w:p w14:paraId="6679A1EB" w14:textId="77777777" w:rsidR="00397431" w:rsidRPr="00717F18" w:rsidRDefault="00397431" w:rsidP="00392E2D">
            <w:pPr>
              <w:pStyle w:val="TableParagraph"/>
              <w:spacing w:line="248" w:lineRule="exact"/>
              <w:ind w:left="107"/>
              <w:jc w:val="both"/>
              <w:rPr>
                <w:b/>
                <w:sz w:val="20"/>
                <w:szCs w:val="20"/>
              </w:rPr>
            </w:pPr>
            <w:r w:rsidRPr="00717F18">
              <w:rPr>
                <w:b/>
                <w:sz w:val="20"/>
                <w:szCs w:val="20"/>
              </w:rPr>
              <w:t xml:space="preserve">Valor </w:t>
            </w:r>
            <w:r>
              <w:rPr>
                <w:b/>
                <w:sz w:val="20"/>
                <w:szCs w:val="20"/>
              </w:rPr>
              <w:t xml:space="preserve">total </w:t>
            </w:r>
            <w:r w:rsidRPr="00717F18">
              <w:rPr>
                <w:b/>
                <w:sz w:val="20"/>
                <w:szCs w:val="20"/>
              </w:rPr>
              <w:t>del Contrato</w:t>
            </w:r>
          </w:p>
        </w:tc>
        <w:tc>
          <w:tcPr>
            <w:tcW w:w="5245" w:type="dxa"/>
            <w:vAlign w:val="center"/>
          </w:tcPr>
          <w:p w14:paraId="6345ADC1" w14:textId="559584AA" w:rsidR="00397431" w:rsidRPr="00CB6550" w:rsidRDefault="00DB14FB" w:rsidP="00392E2D">
            <w:pPr>
              <w:pStyle w:val="TableParagraph"/>
              <w:tabs>
                <w:tab w:val="left" w:pos="1331"/>
              </w:tabs>
              <w:spacing w:line="250" w:lineRule="exact"/>
              <w:jc w:val="both"/>
              <w:rPr>
                <w:sz w:val="20"/>
                <w:szCs w:val="20"/>
                <w:highlight w:val="yellow"/>
              </w:rPr>
            </w:pPr>
            <w:r>
              <w:rPr>
                <w:sz w:val="20"/>
                <w:szCs w:val="20"/>
              </w:rPr>
              <w:t xml:space="preserve"> </w:t>
            </w:r>
            <w:r w:rsidRPr="00DB14FB">
              <w:rPr>
                <w:sz w:val="20"/>
                <w:szCs w:val="20"/>
              </w:rPr>
              <w:t>$</w:t>
            </w:r>
            <w:r w:rsidR="00DF12AD">
              <w:rPr>
                <w:sz w:val="20"/>
                <w:szCs w:val="20"/>
              </w:rPr>
              <w:t>21</w:t>
            </w:r>
            <w:r w:rsidRPr="00DB14FB">
              <w:rPr>
                <w:sz w:val="20"/>
                <w:szCs w:val="20"/>
              </w:rPr>
              <w:t>.</w:t>
            </w:r>
            <w:r w:rsidR="00DF12AD">
              <w:rPr>
                <w:sz w:val="20"/>
                <w:szCs w:val="20"/>
              </w:rPr>
              <w:t>955</w:t>
            </w:r>
            <w:r w:rsidRPr="00DB14FB">
              <w:rPr>
                <w:sz w:val="20"/>
                <w:szCs w:val="20"/>
              </w:rPr>
              <w:t>.</w:t>
            </w:r>
            <w:r w:rsidR="00DF12AD">
              <w:rPr>
                <w:sz w:val="20"/>
                <w:szCs w:val="20"/>
              </w:rPr>
              <w:t>500</w:t>
            </w:r>
            <w:r w:rsidRPr="00DB14FB">
              <w:rPr>
                <w:sz w:val="20"/>
                <w:szCs w:val="20"/>
              </w:rPr>
              <w:t>,</w:t>
            </w:r>
            <w:r w:rsidR="00A45C40">
              <w:rPr>
                <w:sz w:val="20"/>
                <w:szCs w:val="20"/>
              </w:rPr>
              <w:t>00</w:t>
            </w:r>
          </w:p>
        </w:tc>
      </w:tr>
      <w:tr w:rsidR="00397431" w:rsidRPr="00717F18" w14:paraId="1BD31C2E" w14:textId="77777777" w:rsidTr="00274192">
        <w:trPr>
          <w:trHeight w:val="278"/>
          <w:jc w:val="center"/>
        </w:trPr>
        <w:tc>
          <w:tcPr>
            <w:tcW w:w="3969" w:type="dxa"/>
            <w:vAlign w:val="center"/>
          </w:tcPr>
          <w:p w14:paraId="4B82C4E8" w14:textId="77777777" w:rsidR="00397431" w:rsidRPr="00717F18" w:rsidRDefault="00397431" w:rsidP="00392E2D">
            <w:pPr>
              <w:pStyle w:val="TableParagraph"/>
              <w:spacing w:line="248" w:lineRule="exact"/>
              <w:ind w:left="107"/>
              <w:jc w:val="both"/>
              <w:rPr>
                <w:b/>
                <w:sz w:val="20"/>
                <w:szCs w:val="20"/>
              </w:rPr>
            </w:pPr>
            <w:r w:rsidRPr="00717F18">
              <w:rPr>
                <w:b/>
                <w:sz w:val="20"/>
                <w:szCs w:val="20"/>
              </w:rPr>
              <w:t>Supervisor</w:t>
            </w:r>
          </w:p>
        </w:tc>
        <w:tc>
          <w:tcPr>
            <w:tcW w:w="5245" w:type="dxa"/>
            <w:vAlign w:val="center"/>
          </w:tcPr>
          <w:p w14:paraId="72C8C8FA" w14:textId="560E4CA6" w:rsidR="00397431" w:rsidRPr="00CB6550" w:rsidRDefault="004711BF" w:rsidP="00547AAD">
            <w:pPr>
              <w:pStyle w:val="TableParagraph"/>
              <w:spacing w:line="248" w:lineRule="exact"/>
              <w:jc w:val="both"/>
              <w:rPr>
                <w:sz w:val="20"/>
                <w:szCs w:val="20"/>
                <w:highlight w:val="yellow"/>
              </w:rPr>
            </w:pPr>
            <w:r w:rsidRPr="004711BF">
              <w:rPr>
                <w:sz w:val="20"/>
                <w:szCs w:val="20"/>
              </w:rPr>
              <w:t xml:space="preserve">Juan </w:t>
            </w:r>
            <w:r w:rsidR="003C292F">
              <w:rPr>
                <w:sz w:val="20"/>
                <w:szCs w:val="20"/>
              </w:rPr>
              <w:t>Rubiano Fernández.</w:t>
            </w:r>
          </w:p>
        </w:tc>
      </w:tr>
      <w:tr w:rsidR="00397431" w:rsidRPr="00717F18" w14:paraId="1C6E08E8" w14:textId="77777777" w:rsidTr="00274192">
        <w:trPr>
          <w:trHeight w:val="311"/>
          <w:jc w:val="center"/>
        </w:trPr>
        <w:tc>
          <w:tcPr>
            <w:tcW w:w="3969" w:type="dxa"/>
            <w:vAlign w:val="center"/>
          </w:tcPr>
          <w:p w14:paraId="0CECBFD8" w14:textId="77777777" w:rsidR="00397431" w:rsidRPr="00DE7BB9" w:rsidRDefault="00397431" w:rsidP="00392E2D">
            <w:pPr>
              <w:pStyle w:val="TableParagraph"/>
              <w:spacing w:line="248" w:lineRule="exact"/>
              <w:ind w:left="107"/>
              <w:jc w:val="both"/>
              <w:rPr>
                <w:b/>
                <w:sz w:val="20"/>
                <w:szCs w:val="20"/>
              </w:rPr>
            </w:pPr>
            <w:r w:rsidRPr="00DE7BB9">
              <w:rPr>
                <w:b/>
                <w:sz w:val="20"/>
                <w:szCs w:val="20"/>
              </w:rPr>
              <w:t>Dependencia solicitante</w:t>
            </w:r>
          </w:p>
        </w:tc>
        <w:tc>
          <w:tcPr>
            <w:tcW w:w="5245" w:type="dxa"/>
            <w:vAlign w:val="center"/>
          </w:tcPr>
          <w:p w14:paraId="71887E9C" w14:textId="51712210" w:rsidR="00397431" w:rsidRPr="00DE7BB9" w:rsidRDefault="00C32E93" w:rsidP="00547AAD">
            <w:pPr>
              <w:pStyle w:val="TableParagraph"/>
              <w:spacing w:line="248" w:lineRule="exact"/>
              <w:jc w:val="both"/>
              <w:rPr>
                <w:sz w:val="20"/>
                <w:szCs w:val="20"/>
              </w:rPr>
            </w:pPr>
            <w:r w:rsidRPr="00DE7BB9">
              <w:rPr>
                <w:sz w:val="20"/>
                <w:szCs w:val="20"/>
              </w:rPr>
              <w:t>Grupo Gestión Administrativa</w:t>
            </w:r>
          </w:p>
        </w:tc>
      </w:tr>
      <w:bookmarkEnd w:id="0"/>
    </w:tbl>
    <w:p w14:paraId="445864DA" w14:textId="77777777" w:rsidR="00267FD7" w:rsidRPr="00717F18" w:rsidRDefault="00267FD7">
      <w:pPr>
        <w:pStyle w:val="Textoindependiente"/>
        <w:spacing w:before="5" w:after="1"/>
        <w:rPr>
          <w:b/>
          <w:sz w:val="20"/>
          <w:szCs w:val="20"/>
        </w:rPr>
      </w:pPr>
    </w:p>
    <w:p w14:paraId="307D11BA" w14:textId="2A99D556" w:rsidR="00370C67" w:rsidRPr="00717F18" w:rsidRDefault="00D22A19" w:rsidP="00370C67">
      <w:pPr>
        <w:spacing w:line="242" w:lineRule="auto"/>
        <w:ind w:left="296" w:right="660"/>
        <w:jc w:val="both"/>
        <w:rPr>
          <w:i/>
          <w:sz w:val="20"/>
          <w:szCs w:val="20"/>
        </w:rPr>
      </w:pPr>
      <w:r w:rsidRPr="000A62F4">
        <w:rPr>
          <w:b/>
          <w:sz w:val="20"/>
          <w:szCs w:val="20"/>
          <w:u w:val="thick"/>
        </w:rPr>
        <w:t xml:space="preserve">NOTA: </w:t>
      </w:r>
      <w:r w:rsidR="00370C67">
        <w:rPr>
          <w:b/>
          <w:sz w:val="20"/>
          <w:szCs w:val="20"/>
          <w:u w:val="thick"/>
        </w:rPr>
        <w:t>Este contrato no ha sido objeto de modificaciones.</w:t>
      </w:r>
    </w:p>
    <w:p w14:paraId="1BE1F82E" w14:textId="79927C3C" w:rsidR="00267FD7" w:rsidRDefault="00267FD7">
      <w:pPr>
        <w:pStyle w:val="Textoindependiente"/>
        <w:spacing w:before="5"/>
        <w:rPr>
          <w:i/>
          <w:sz w:val="20"/>
          <w:szCs w:val="20"/>
        </w:rPr>
      </w:pPr>
    </w:p>
    <w:p w14:paraId="03B4FB9E" w14:textId="77777777" w:rsidR="00392E2D" w:rsidRDefault="00392E2D">
      <w:pPr>
        <w:pStyle w:val="Textoindependiente"/>
        <w:spacing w:before="5"/>
        <w:rPr>
          <w:i/>
          <w:sz w:val="20"/>
          <w:szCs w:val="20"/>
        </w:rPr>
      </w:pPr>
    </w:p>
    <w:p w14:paraId="1C84D93F" w14:textId="77777777" w:rsidR="00267FD7" w:rsidRDefault="00D22A19">
      <w:pPr>
        <w:pStyle w:val="Ttulo1"/>
        <w:numPr>
          <w:ilvl w:val="0"/>
          <w:numId w:val="3"/>
        </w:numPr>
        <w:tabs>
          <w:tab w:val="left" w:pos="1006"/>
        </w:tabs>
        <w:ind w:left="1005" w:hanging="349"/>
        <w:rPr>
          <w:sz w:val="20"/>
          <w:szCs w:val="20"/>
        </w:rPr>
      </w:pPr>
      <w:r w:rsidRPr="00717F18">
        <w:rPr>
          <w:sz w:val="20"/>
          <w:szCs w:val="20"/>
        </w:rPr>
        <w:t>JUSTIFICACIÓN DE LA</w:t>
      </w:r>
      <w:r w:rsidRPr="00717F18">
        <w:rPr>
          <w:spacing w:val="-6"/>
          <w:sz w:val="20"/>
          <w:szCs w:val="20"/>
        </w:rPr>
        <w:t xml:space="preserve"> </w:t>
      </w:r>
      <w:r w:rsidRPr="00717F18">
        <w:rPr>
          <w:sz w:val="20"/>
          <w:szCs w:val="20"/>
        </w:rPr>
        <w:t>SOLICITUD</w:t>
      </w:r>
    </w:p>
    <w:p w14:paraId="642E8A1F" w14:textId="77777777" w:rsidR="00244FEB" w:rsidRDefault="00244FEB" w:rsidP="00244FEB">
      <w:pPr>
        <w:pStyle w:val="Ttulo1"/>
        <w:tabs>
          <w:tab w:val="left" w:pos="1006"/>
        </w:tabs>
        <w:rPr>
          <w:sz w:val="20"/>
          <w:szCs w:val="20"/>
        </w:rPr>
      </w:pPr>
    </w:p>
    <w:p w14:paraId="4066925C" w14:textId="77777777" w:rsidR="0074596D" w:rsidRPr="0074596D" w:rsidRDefault="0074596D" w:rsidP="003F76A2">
      <w:pPr>
        <w:tabs>
          <w:tab w:val="left" w:pos="3141"/>
        </w:tabs>
        <w:spacing w:line="292" w:lineRule="exact"/>
        <w:ind w:left="295" w:right="658"/>
        <w:jc w:val="both"/>
        <w:rPr>
          <w:sz w:val="20"/>
          <w:szCs w:val="20"/>
        </w:rPr>
      </w:pPr>
      <w:r w:rsidRPr="0074596D">
        <w:rPr>
          <w:sz w:val="20"/>
          <w:szCs w:val="20"/>
        </w:rPr>
        <w:t>El  Instituto Nacional de Salud -INS, creado mediante decreto 470 de 1968,  de naturaleza  científico  y técnico, con  personería jurídica, autonomía administrativa y patrimonio propio, adscrito al Ministerio de Salud y Protección Social, perteneciente al Sistema General de Seguridad Social en Salud y al Sistema Nacional de Ciencia, Tecnología  e Innovación; mediante el decreto Ley 4109 de 2011 se estableció como objeto (i) el desarrollo  y la gestión del conocimiento científico en salud y biomedicina para contribuir a mejorar las condiciones de salud de las personas; (ii) realizar investigación científica básica y aplicada  en salud y biomedicina; (iii) la promoción  de la investigación científica, la innovación y la formulación  de estudios de acuerdo con las prioridades de salud pública de conocimiento  del Instituto; (iv) la vigilancia  y seguridad sanitaria en los temas  de su competencia; la producción de insumos biológicos; y (v) actuar como laboratorio nacional de referencia y coordinador  de las redes especiales, en el marco del Sistema General de Seguridad Social en Salud y del Sistema de Ciencia, Tecnología  e Innovación.</w:t>
      </w:r>
    </w:p>
    <w:p w14:paraId="3A099941" w14:textId="77777777" w:rsidR="0074596D" w:rsidRPr="0074596D" w:rsidRDefault="0074596D" w:rsidP="003F76A2">
      <w:pPr>
        <w:tabs>
          <w:tab w:val="left" w:pos="3141"/>
        </w:tabs>
        <w:spacing w:line="292" w:lineRule="exact"/>
        <w:ind w:left="295" w:right="658"/>
        <w:rPr>
          <w:sz w:val="20"/>
          <w:szCs w:val="20"/>
        </w:rPr>
      </w:pPr>
    </w:p>
    <w:p w14:paraId="3AF32294" w14:textId="5767C5E3" w:rsidR="0074596D" w:rsidRDefault="0074596D" w:rsidP="003F76A2">
      <w:pPr>
        <w:tabs>
          <w:tab w:val="left" w:pos="3141"/>
        </w:tabs>
        <w:spacing w:line="292" w:lineRule="exact"/>
        <w:ind w:left="295" w:right="658"/>
        <w:jc w:val="both"/>
        <w:rPr>
          <w:sz w:val="20"/>
          <w:szCs w:val="20"/>
        </w:rPr>
      </w:pPr>
      <w:r w:rsidRPr="0074596D">
        <w:rPr>
          <w:sz w:val="20"/>
          <w:szCs w:val="20"/>
        </w:rPr>
        <w:t xml:space="preserve">En el marco de las funciones descritas, la entidad requiere contar con </w:t>
      </w:r>
      <w:r w:rsidR="00DF12AD" w:rsidRPr="00DF12AD">
        <w:rPr>
          <w:sz w:val="20"/>
          <w:szCs w:val="20"/>
        </w:rPr>
        <w:t>condiciones adecuadas de operación, seguridad y accesibilidad en las instalaciones del Instituto. En este contexto, el adecuado funcionamiento de los ascensores ubicados en la sede CAN resulta fundamental para el desplazamiento seguro, ágil y continuo del personal, contratistas, visitantes, insumos y equipos.</w:t>
      </w:r>
    </w:p>
    <w:p w14:paraId="27D596D2" w14:textId="77777777" w:rsidR="00DF12AD" w:rsidRPr="0074596D" w:rsidRDefault="00DF12AD" w:rsidP="003F76A2">
      <w:pPr>
        <w:tabs>
          <w:tab w:val="left" w:pos="3141"/>
        </w:tabs>
        <w:spacing w:line="292" w:lineRule="exact"/>
        <w:ind w:left="295" w:right="658"/>
        <w:jc w:val="both"/>
        <w:rPr>
          <w:sz w:val="20"/>
          <w:szCs w:val="20"/>
        </w:rPr>
      </w:pPr>
    </w:p>
    <w:p w14:paraId="53CD5462" w14:textId="5082EEE8" w:rsidR="00EF2A68" w:rsidRDefault="0074596D" w:rsidP="003F76A2">
      <w:pPr>
        <w:tabs>
          <w:tab w:val="left" w:pos="3141"/>
        </w:tabs>
        <w:spacing w:line="292" w:lineRule="exact"/>
        <w:ind w:left="295" w:right="658"/>
        <w:jc w:val="both"/>
        <w:rPr>
          <w:sz w:val="20"/>
          <w:szCs w:val="20"/>
        </w:rPr>
      </w:pPr>
      <w:r w:rsidRPr="0074596D">
        <w:rPr>
          <w:sz w:val="20"/>
          <w:szCs w:val="20"/>
        </w:rPr>
        <w:lastRenderedPageBreak/>
        <w:t xml:space="preserve">En tal virtud, el Instituto Nacional de Salud, suscribió el contrato de </w:t>
      </w:r>
      <w:r w:rsidR="00DF12AD">
        <w:rPr>
          <w:sz w:val="20"/>
          <w:szCs w:val="20"/>
        </w:rPr>
        <w:t xml:space="preserve">mínima cuantía </w:t>
      </w:r>
      <w:r w:rsidR="00DF12AD" w:rsidRPr="0074596D">
        <w:rPr>
          <w:sz w:val="20"/>
          <w:szCs w:val="20"/>
        </w:rPr>
        <w:t>No</w:t>
      </w:r>
      <w:r w:rsidRPr="0074596D">
        <w:rPr>
          <w:sz w:val="20"/>
          <w:szCs w:val="20"/>
        </w:rPr>
        <w:t xml:space="preserve">. </w:t>
      </w:r>
      <w:r w:rsidR="00DF12AD" w:rsidRPr="00DF12AD">
        <w:rPr>
          <w:sz w:val="20"/>
          <w:szCs w:val="20"/>
        </w:rPr>
        <w:t>INS-SMC-181-2026</w:t>
      </w:r>
      <w:r w:rsidR="00DF12AD">
        <w:rPr>
          <w:sz w:val="20"/>
          <w:szCs w:val="20"/>
        </w:rPr>
        <w:t xml:space="preserve"> </w:t>
      </w:r>
      <w:r w:rsidRPr="0074596D">
        <w:rPr>
          <w:sz w:val="20"/>
          <w:szCs w:val="20"/>
        </w:rPr>
        <w:t>con el</w:t>
      </w:r>
      <w:r w:rsidR="00DF12AD">
        <w:rPr>
          <w:sz w:val="20"/>
          <w:szCs w:val="20"/>
        </w:rPr>
        <w:t xml:space="preserve"> contratista</w:t>
      </w:r>
      <w:r w:rsidRPr="0074596D">
        <w:rPr>
          <w:sz w:val="20"/>
          <w:szCs w:val="20"/>
        </w:rPr>
        <w:t xml:space="preserve"> </w:t>
      </w:r>
      <w:r w:rsidR="00DF12AD" w:rsidRPr="00DF12AD">
        <w:rPr>
          <w:sz w:val="20"/>
          <w:szCs w:val="20"/>
        </w:rPr>
        <w:t>MG INGENIERIA Y PROYECTOS S.A.S</w:t>
      </w:r>
      <w:r w:rsidR="00DF12AD">
        <w:rPr>
          <w:sz w:val="20"/>
          <w:szCs w:val="20"/>
        </w:rPr>
        <w:t xml:space="preserve"> </w:t>
      </w:r>
      <w:r w:rsidRPr="0074596D">
        <w:rPr>
          <w:sz w:val="20"/>
          <w:szCs w:val="20"/>
        </w:rPr>
        <w:t xml:space="preserve">cuyo objeto consiste en: </w:t>
      </w:r>
      <w:r w:rsidRPr="00DF12AD">
        <w:rPr>
          <w:i/>
          <w:iCs/>
          <w:sz w:val="20"/>
          <w:szCs w:val="20"/>
        </w:rPr>
        <w:t>"</w:t>
      </w:r>
      <w:r w:rsidR="00DF12AD" w:rsidRPr="00DF12AD">
        <w:rPr>
          <w:i/>
          <w:iCs/>
          <w:sz w:val="20"/>
          <w:szCs w:val="20"/>
        </w:rPr>
        <w:t>Realizar el mantenimiento integral, preventivo y correctivo de equipos de transporte vertical ubicados en la sede CAN del Instituto Nacional de Salud</w:t>
      </w:r>
      <w:r w:rsidRPr="00DF12AD">
        <w:rPr>
          <w:i/>
          <w:iCs/>
          <w:sz w:val="20"/>
          <w:szCs w:val="20"/>
        </w:rPr>
        <w:t xml:space="preserve">.", </w:t>
      </w:r>
      <w:r w:rsidRPr="0074596D">
        <w:rPr>
          <w:sz w:val="20"/>
          <w:szCs w:val="20"/>
        </w:rPr>
        <w:t>dentro del cual, se establecieron actividades que se encuentran definidas a precios unitarios dependiendo de los mantenimientos que la entidad considera prioritarios.</w:t>
      </w:r>
      <w:r>
        <w:rPr>
          <w:sz w:val="20"/>
          <w:szCs w:val="20"/>
        </w:rPr>
        <w:t xml:space="preserve"> </w:t>
      </w:r>
    </w:p>
    <w:p w14:paraId="5CBEC4E7" w14:textId="77777777" w:rsidR="00EF2A68" w:rsidRDefault="00EF2A68" w:rsidP="003F76A2">
      <w:pPr>
        <w:tabs>
          <w:tab w:val="left" w:pos="3141"/>
        </w:tabs>
        <w:spacing w:line="292" w:lineRule="exact"/>
        <w:ind w:left="295" w:right="658"/>
        <w:jc w:val="both"/>
        <w:rPr>
          <w:sz w:val="20"/>
          <w:szCs w:val="20"/>
        </w:rPr>
      </w:pPr>
    </w:p>
    <w:p w14:paraId="3D4C6489" w14:textId="5FC4BF48" w:rsidR="00EF2A68" w:rsidRDefault="00EF2A68" w:rsidP="003F76A2">
      <w:pPr>
        <w:tabs>
          <w:tab w:val="left" w:pos="3141"/>
        </w:tabs>
        <w:spacing w:line="292" w:lineRule="exact"/>
        <w:ind w:left="295" w:right="658"/>
        <w:jc w:val="both"/>
        <w:rPr>
          <w:sz w:val="20"/>
          <w:szCs w:val="20"/>
        </w:rPr>
      </w:pPr>
      <w:r>
        <w:rPr>
          <w:sz w:val="20"/>
          <w:szCs w:val="20"/>
        </w:rPr>
        <w:t>Con fundamento en lo anterior,</w:t>
      </w:r>
      <w:r w:rsidR="00F45309">
        <w:rPr>
          <w:sz w:val="20"/>
          <w:szCs w:val="20"/>
        </w:rPr>
        <w:t xml:space="preserve"> con</w:t>
      </w:r>
      <w:r>
        <w:rPr>
          <w:sz w:val="20"/>
          <w:szCs w:val="20"/>
        </w:rPr>
        <w:t xml:space="preserve"> el contrato de </w:t>
      </w:r>
      <w:r w:rsidR="00DF12AD">
        <w:rPr>
          <w:sz w:val="20"/>
          <w:szCs w:val="20"/>
        </w:rPr>
        <w:t>mínima cuantía</w:t>
      </w:r>
      <w:r w:rsidR="00DF12AD">
        <w:rPr>
          <w:sz w:val="20"/>
          <w:szCs w:val="20"/>
        </w:rPr>
        <w:t xml:space="preserve"> se</w:t>
      </w:r>
      <w:r>
        <w:rPr>
          <w:sz w:val="20"/>
          <w:szCs w:val="20"/>
        </w:rPr>
        <w:t xml:space="preserve"> </w:t>
      </w:r>
      <w:r w:rsidR="00F45309">
        <w:rPr>
          <w:sz w:val="20"/>
          <w:szCs w:val="20"/>
        </w:rPr>
        <w:t>están</w:t>
      </w:r>
      <w:r>
        <w:rPr>
          <w:sz w:val="20"/>
          <w:szCs w:val="20"/>
        </w:rPr>
        <w:t xml:space="preserve"> realiza</w:t>
      </w:r>
      <w:r w:rsidR="00F45309">
        <w:rPr>
          <w:sz w:val="20"/>
          <w:szCs w:val="20"/>
        </w:rPr>
        <w:t>ndo</w:t>
      </w:r>
      <w:r>
        <w:rPr>
          <w:sz w:val="20"/>
          <w:szCs w:val="20"/>
        </w:rPr>
        <w:t xml:space="preserve"> l</w:t>
      </w:r>
      <w:r w:rsidR="00DF12AD">
        <w:rPr>
          <w:sz w:val="20"/>
          <w:szCs w:val="20"/>
        </w:rPr>
        <w:t xml:space="preserve">os </w:t>
      </w:r>
      <w:r>
        <w:rPr>
          <w:sz w:val="20"/>
          <w:szCs w:val="20"/>
        </w:rPr>
        <w:t>mantenimientos identificados</w:t>
      </w:r>
      <w:r w:rsidR="00B16E34">
        <w:rPr>
          <w:sz w:val="20"/>
          <w:szCs w:val="20"/>
        </w:rPr>
        <w:t xml:space="preserve"> </w:t>
      </w:r>
      <w:r>
        <w:rPr>
          <w:sz w:val="20"/>
          <w:szCs w:val="20"/>
        </w:rPr>
        <w:t>en las siguientes áreas</w:t>
      </w:r>
      <w:r w:rsidR="00E433D2">
        <w:rPr>
          <w:sz w:val="20"/>
          <w:szCs w:val="20"/>
        </w:rPr>
        <w:t xml:space="preserve"> y elementos</w:t>
      </w:r>
      <w:r>
        <w:rPr>
          <w:sz w:val="20"/>
          <w:szCs w:val="20"/>
        </w:rPr>
        <w:t xml:space="preserve"> de la entidad: </w:t>
      </w:r>
    </w:p>
    <w:p w14:paraId="04BC9198" w14:textId="77777777" w:rsidR="00EF2A68" w:rsidRDefault="00EF2A68" w:rsidP="0074596D">
      <w:pPr>
        <w:tabs>
          <w:tab w:val="left" w:pos="3141"/>
        </w:tabs>
        <w:spacing w:line="292" w:lineRule="exact"/>
        <w:jc w:val="both"/>
        <w:rPr>
          <w:sz w:val="20"/>
          <w:szCs w:val="20"/>
        </w:rPr>
      </w:pPr>
    </w:p>
    <w:p w14:paraId="0B0F8B82" w14:textId="77777777" w:rsidR="00E433D2" w:rsidRDefault="00E433D2" w:rsidP="00E433D2">
      <w:pPr>
        <w:pStyle w:val="Textoindependiente"/>
        <w:widowControl/>
        <w:numPr>
          <w:ilvl w:val="0"/>
          <w:numId w:val="34"/>
        </w:numPr>
        <w:autoSpaceDE/>
        <w:autoSpaceDN/>
        <w:jc w:val="both"/>
        <w:rPr>
          <w:b/>
          <w:sz w:val="20"/>
        </w:rPr>
      </w:pPr>
      <w:r>
        <w:rPr>
          <w:b/>
          <w:sz w:val="20"/>
        </w:rPr>
        <w:t>T</w:t>
      </w:r>
      <w:r w:rsidRPr="00FD5993">
        <w:rPr>
          <w:b/>
          <w:sz w:val="20"/>
        </w:rPr>
        <w:t>ransporte vertical de carga, de pasajeros y personas con movilidad reducida, tipo ascensor</w:t>
      </w:r>
      <w:r>
        <w:rPr>
          <w:b/>
          <w:sz w:val="20"/>
        </w:rPr>
        <w:t>:</w:t>
      </w:r>
    </w:p>
    <w:tbl>
      <w:tblPr>
        <w:tblStyle w:val="Tablaconcuadrculaclara"/>
        <w:tblW w:w="0" w:type="auto"/>
        <w:jc w:val="center"/>
        <w:tblLook w:val="04A0" w:firstRow="1" w:lastRow="0" w:firstColumn="1" w:lastColumn="0" w:noHBand="0" w:noVBand="1"/>
      </w:tblPr>
      <w:tblGrid>
        <w:gridCol w:w="4743"/>
        <w:gridCol w:w="4744"/>
      </w:tblGrid>
      <w:tr w:rsidR="00E433D2" w14:paraId="165790FB" w14:textId="77777777" w:rsidTr="00E433D2">
        <w:trPr>
          <w:jc w:val="center"/>
        </w:trPr>
        <w:tc>
          <w:tcPr>
            <w:tcW w:w="4743" w:type="dxa"/>
          </w:tcPr>
          <w:p w14:paraId="6E67A5AF" w14:textId="77777777" w:rsidR="00E433D2" w:rsidRDefault="00E433D2" w:rsidP="00C61D7F">
            <w:pPr>
              <w:jc w:val="center"/>
              <w:rPr>
                <w:lang w:val="es-MX"/>
              </w:rPr>
            </w:pPr>
            <w:r>
              <w:rPr>
                <w:noProof/>
                <w:lang w:eastAsia="es-CO"/>
              </w:rPr>
              <w:drawing>
                <wp:inline distT="0" distB="0" distL="0" distR="0" wp14:anchorId="748DC5AA" wp14:editId="7DE4F54D">
                  <wp:extent cx="2519680" cy="2691442"/>
                  <wp:effectExtent l="0" t="0" r="0" b="0"/>
                  <wp:docPr id="1359157598" name="Imagen 1359157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28474" cy="2700835"/>
                          </a:xfrm>
                          <a:prstGeom prst="rect">
                            <a:avLst/>
                          </a:prstGeom>
                        </pic:spPr>
                      </pic:pic>
                    </a:graphicData>
                  </a:graphic>
                </wp:inline>
              </w:drawing>
            </w:r>
          </w:p>
        </w:tc>
        <w:tc>
          <w:tcPr>
            <w:tcW w:w="4744" w:type="dxa"/>
          </w:tcPr>
          <w:p w14:paraId="194C11E7" w14:textId="77777777" w:rsidR="00E433D2" w:rsidRDefault="00E433D2" w:rsidP="00C61D7F">
            <w:pPr>
              <w:jc w:val="center"/>
              <w:rPr>
                <w:lang w:val="es-MX"/>
              </w:rPr>
            </w:pPr>
            <w:r>
              <w:rPr>
                <w:noProof/>
                <w:lang w:eastAsia="es-CO"/>
              </w:rPr>
              <w:drawing>
                <wp:inline distT="0" distB="0" distL="0" distR="0" wp14:anchorId="53A39690" wp14:editId="45D3FB70">
                  <wp:extent cx="2519599" cy="269113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29994" cy="2702233"/>
                          </a:xfrm>
                          <a:prstGeom prst="rect">
                            <a:avLst/>
                          </a:prstGeom>
                        </pic:spPr>
                      </pic:pic>
                    </a:graphicData>
                  </a:graphic>
                </wp:inline>
              </w:drawing>
            </w:r>
          </w:p>
        </w:tc>
      </w:tr>
      <w:tr w:rsidR="00E433D2" w14:paraId="3BCE4DDC" w14:textId="77777777" w:rsidTr="00E433D2">
        <w:trPr>
          <w:jc w:val="center"/>
        </w:trPr>
        <w:tc>
          <w:tcPr>
            <w:tcW w:w="4743" w:type="dxa"/>
          </w:tcPr>
          <w:p w14:paraId="38619A4B" w14:textId="77777777" w:rsidR="00E433D2" w:rsidRPr="007678A1" w:rsidRDefault="00E433D2" w:rsidP="00C61D7F">
            <w:pPr>
              <w:pStyle w:val="Descripcin"/>
              <w:jc w:val="center"/>
              <w:rPr>
                <w:lang w:val="es-ES"/>
              </w:rPr>
            </w:pPr>
            <w:r>
              <w:t xml:space="preserve">Ilustración </w:t>
            </w:r>
            <w:r>
              <w:fldChar w:fldCharType="begin"/>
            </w:r>
            <w:r>
              <w:instrText xml:space="preserve"> SEQ Ilustración \* ARABIC </w:instrText>
            </w:r>
            <w:r>
              <w:fldChar w:fldCharType="separate"/>
            </w:r>
            <w:r>
              <w:rPr>
                <w:noProof/>
              </w:rPr>
              <w:t>1</w:t>
            </w:r>
            <w:r>
              <w:rPr>
                <w:noProof/>
              </w:rPr>
              <w:fldChar w:fldCharType="end"/>
            </w:r>
            <w:r>
              <w:t xml:space="preserve"> Bloque E – Fuente: propia</w:t>
            </w:r>
          </w:p>
        </w:tc>
        <w:tc>
          <w:tcPr>
            <w:tcW w:w="4744" w:type="dxa"/>
          </w:tcPr>
          <w:p w14:paraId="1368F010" w14:textId="77777777" w:rsidR="00E433D2" w:rsidRPr="007678A1" w:rsidRDefault="00E433D2" w:rsidP="00C61D7F">
            <w:pPr>
              <w:pStyle w:val="Descripcin"/>
              <w:jc w:val="center"/>
              <w:rPr>
                <w:lang w:val="es-ES"/>
              </w:rPr>
            </w:pPr>
            <w:r>
              <w:t xml:space="preserve">Ilustración </w:t>
            </w:r>
            <w:r>
              <w:fldChar w:fldCharType="begin"/>
            </w:r>
            <w:r>
              <w:instrText xml:space="preserve"> SEQ Ilustración \* ARABIC </w:instrText>
            </w:r>
            <w:r>
              <w:fldChar w:fldCharType="separate"/>
            </w:r>
            <w:r>
              <w:rPr>
                <w:noProof/>
              </w:rPr>
              <w:t>2</w:t>
            </w:r>
            <w:r>
              <w:rPr>
                <w:noProof/>
              </w:rPr>
              <w:fldChar w:fldCharType="end"/>
            </w:r>
            <w:r>
              <w:t xml:space="preserve"> Bloque C – Fuente: propia</w:t>
            </w:r>
          </w:p>
        </w:tc>
      </w:tr>
    </w:tbl>
    <w:p w14:paraId="409DA7C2" w14:textId="77777777" w:rsidR="00E433D2" w:rsidRDefault="00E433D2" w:rsidP="00E433D2">
      <w:pPr>
        <w:pStyle w:val="Textoindependiente"/>
        <w:widowControl/>
        <w:autoSpaceDE/>
        <w:autoSpaceDN/>
        <w:ind w:left="1080"/>
        <w:jc w:val="both"/>
        <w:rPr>
          <w:b/>
          <w:sz w:val="20"/>
        </w:rPr>
      </w:pPr>
    </w:p>
    <w:p w14:paraId="170E2045" w14:textId="0FB8D3AF" w:rsidR="00E433D2" w:rsidRDefault="00E433D2" w:rsidP="00E433D2">
      <w:pPr>
        <w:pStyle w:val="Textoindependiente"/>
        <w:widowControl/>
        <w:numPr>
          <w:ilvl w:val="0"/>
          <w:numId w:val="35"/>
        </w:numPr>
        <w:autoSpaceDE/>
        <w:autoSpaceDN/>
        <w:jc w:val="both"/>
        <w:rPr>
          <w:b/>
          <w:sz w:val="20"/>
        </w:rPr>
      </w:pPr>
      <w:r>
        <w:rPr>
          <w:b/>
          <w:sz w:val="20"/>
        </w:rPr>
        <w:t>T</w:t>
      </w:r>
      <w:r w:rsidRPr="00FD5993">
        <w:rPr>
          <w:b/>
          <w:sz w:val="20"/>
        </w:rPr>
        <w:t>ransporte vertical de carga, tipo ascensor</w:t>
      </w:r>
      <w:r>
        <w:rPr>
          <w:b/>
          <w:sz w:val="20"/>
        </w:rPr>
        <w:t>:</w:t>
      </w:r>
    </w:p>
    <w:p w14:paraId="13F8B496" w14:textId="77777777" w:rsidR="00E433D2" w:rsidRDefault="00E433D2" w:rsidP="00E433D2">
      <w:pPr>
        <w:pStyle w:val="Textoindependiente"/>
        <w:jc w:val="both"/>
        <w:rPr>
          <w:b/>
          <w:sz w:val="20"/>
        </w:rPr>
      </w:pPr>
    </w:p>
    <w:tbl>
      <w:tblPr>
        <w:tblStyle w:val="Tablaconcuadrculaclara"/>
        <w:tblW w:w="0" w:type="auto"/>
        <w:jc w:val="center"/>
        <w:tblLook w:val="04A0" w:firstRow="1" w:lastRow="0" w:firstColumn="1" w:lastColumn="0" w:noHBand="0" w:noVBand="1"/>
      </w:tblPr>
      <w:tblGrid>
        <w:gridCol w:w="4743"/>
        <w:gridCol w:w="4744"/>
      </w:tblGrid>
      <w:tr w:rsidR="00E433D2" w14:paraId="4DC8237C" w14:textId="77777777" w:rsidTr="00E433D2">
        <w:trPr>
          <w:jc w:val="center"/>
        </w:trPr>
        <w:tc>
          <w:tcPr>
            <w:tcW w:w="4743" w:type="dxa"/>
          </w:tcPr>
          <w:p w14:paraId="473496D7" w14:textId="77777777" w:rsidR="00E433D2" w:rsidRDefault="00E433D2" w:rsidP="00C61D7F">
            <w:pPr>
              <w:jc w:val="center"/>
              <w:rPr>
                <w:lang w:val="es-MX"/>
              </w:rPr>
            </w:pPr>
            <w:r>
              <w:rPr>
                <w:noProof/>
                <w:lang w:eastAsia="es-CO"/>
              </w:rPr>
              <w:drawing>
                <wp:inline distT="0" distB="0" distL="0" distR="0" wp14:anchorId="5929E94B" wp14:editId="37E7CFF1">
                  <wp:extent cx="2519604" cy="2414016"/>
                  <wp:effectExtent l="0" t="0" r="0" b="571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26399" cy="2420526"/>
                          </a:xfrm>
                          <a:prstGeom prst="rect">
                            <a:avLst/>
                          </a:prstGeom>
                        </pic:spPr>
                      </pic:pic>
                    </a:graphicData>
                  </a:graphic>
                </wp:inline>
              </w:drawing>
            </w:r>
          </w:p>
        </w:tc>
        <w:tc>
          <w:tcPr>
            <w:tcW w:w="4744" w:type="dxa"/>
          </w:tcPr>
          <w:p w14:paraId="478B805C" w14:textId="77777777" w:rsidR="00E433D2" w:rsidRDefault="00E433D2" w:rsidP="00C61D7F">
            <w:pPr>
              <w:jc w:val="center"/>
              <w:rPr>
                <w:lang w:val="es-MX"/>
              </w:rPr>
            </w:pPr>
            <w:r>
              <w:rPr>
                <w:noProof/>
                <w:lang w:eastAsia="es-CO"/>
              </w:rPr>
              <w:drawing>
                <wp:inline distT="0" distB="0" distL="0" distR="0" wp14:anchorId="53212764" wp14:editId="39F1152C">
                  <wp:extent cx="2519528" cy="2392071"/>
                  <wp:effectExtent l="0" t="0" r="0" b="825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24688" cy="2396970"/>
                          </a:xfrm>
                          <a:prstGeom prst="rect">
                            <a:avLst/>
                          </a:prstGeom>
                        </pic:spPr>
                      </pic:pic>
                    </a:graphicData>
                  </a:graphic>
                </wp:inline>
              </w:drawing>
            </w:r>
          </w:p>
        </w:tc>
      </w:tr>
      <w:tr w:rsidR="00E433D2" w14:paraId="74C03484" w14:textId="77777777" w:rsidTr="00E433D2">
        <w:trPr>
          <w:jc w:val="center"/>
        </w:trPr>
        <w:tc>
          <w:tcPr>
            <w:tcW w:w="4743" w:type="dxa"/>
          </w:tcPr>
          <w:p w14:paraId="120632A0" w14:textId="77777777" w:rsidR="00E433D2" w:rsidRPr="007678A1" w:rsidRDefault="00E433D2" w:rsidP="00C61D7F">
            <w:pPr>
              <w:pStyle w:val="Descripcin"/>
              <w:jc w:val="center"/>
              <w:rPr>
                <w:lang w:val="es-ES"/>
              </w:rPr>
            </w:pPr>
            <w:r>
              <w:t xml:space="preserve">Ilustración </w:t>
            </w:r>
            <w:r>
              <w:fldChar w:fldCharType="begin"/>
            </w:r>
            <w:r>
              <w:instrText xml:space="preserve"> SEQ Ilustración \* ARABIC </w:instrText>
            </w:r>
            <w:r>
              <w:fldChar w:fldCharType="separate"/>
            </w:r>
            <w:r>
              <w:rPr>
                <w:noProof/>
              </w:rPr>
              <w:t>3</w:t>
            </w:r>
            <w:r>
              <w:rPr>
                <w:noProof/>
              </w:rPr>
              <w:fldChar w:fldCharType="end"/>
            </w:r>
            <w:r>
              <w:t xml:space="preserve"> Bloque A cafetería – Fuente: propia</w:t>
            </w:r>
          </w:p>
        </w:tc>
        <w:tc>
          <w:tcPr>
            <w:tcW w:w="4744" w:type="dxa"/>
          </w:tcPr>
          <w:p w14:paraId="12D0F128" w14:textId="77777777" w:rsidR="00E433D2" w:rsidRPr="007678A1" w:rsidRDefault="00E433D2" w:rsidP="00C61D7F">
            <w:pPr>
              <w:pStyle w:val="Descripcin"/>
              <w:jc w:val="center"/>
              <w:rPr>
                <w:lang w:val="es-ES"/>
              </w:rPr>
            </w:pPr>
            <w:r>
              <w:t xml:space="preserve">Ilustración </w:t>
            </w:r>
            <w:r>
              <w:fldChar w:fldCharType="begin"/>
            </w:r>
            <w:r>
              <w:instrText xml:space="preserve"> SEQ Ilustración \* ARABIC </w:instrText>
            </w:r>
            <w:r>
              <w:fldChar w:fldCharType="separate"/>
            </w:r>
            <w:r>
              <w:rPr>
                <w:noProof/>
              </w:rPr>
              <w:t>4</w:t>
            </w:r>
            <w:r>
              <w:rPr>
                <w:noProof/>
              </w:rPr>
              <w:fldChar w:fldCharType="end"/>
            </w:r>
            <w:r>
              <w:t xml:space="preserve"> Bloque A cafetería – Fuente: propia</w:t>
            </w:r>
          </w:p>
        </w:tc>
      </w:tr>
    </w:tbl>
    <w:p w14:paraId="0CAB9382" w14:textId="77777777" w:rsidR="00E433D2" w:rsidRDefault="00E433D2" w:rsidP="00E433D2">
      <w:pPr>
        <w:pStyle w:val="Textoindependiente"/>
        <w:ind w:left="1080"/>
        <w:jc w:val="both"/>
        <w:rPr>
          <w:b/>
          <w:sz w:val="20"/>
        </w:rPr>
      </w:pPr>
    </w:p>
    <w:p w14:paraId="2D4696E7" w14:textId="77777777" w:rsidR="00E433D2" w:rsidRDefault="00E433D2" w:rsidP="00E433D2">
      <w:pPr>
        <w:pStyle w:val="Textoindependiente"/>
        <w:widowControl/>
        <w:numPr>
          <w:ilvl w:val="0"/>
          <w:numId w:val="35"/>
        </w:numPr>
        <w:autoSpaceDE/>
        <w:autoSpaceDN/>
        <w:jc w:val="both"/>
        <w:rPr>
          <w:b/>
          <w:sz w:val="20"/>
        </w:rPr>
      </w:pPr>
      <w:r>
        <w:rPr>
          <w:b/>
          <w:sz w:val="20"/>
        </w:rPr>
        <w:t>T</w:t>
      </w:r>
      <w:r w:rsidRPr="00FD5993">
        <w:rPr>
          <w:b/>
          <w:sz w:val="20"/>
        </w:rPr>
        <w:t>ransporte vertical ubicado en la biblioteca destinado al transporte de libros</w:t>
      </w:r>
      <w:r>
        <w:rPr>
          <w:b/>
          <w:sz w:val="20"/>
        </w:rPr>
        <w:t>:</w:t>
      </w:r>
    </w:p>
    <w:p w14:paraId="0817E9FF" w14:textId="77777777" w:rsidR="00E433D2" w:rsidRDefault="00E433D2" w:rsidP="00E433D2">
      <w:pPr>
        <w:pStyle w:val="Textoindependiente"/>
        <w:jc w:val="both"/>
        <w:rPr>
          <w:b/>
          <w:sz w:val="20"/>
        </w:rPr>
      </w:pPr>
    </w:p>
    <w:tbl>
      <w:tblPr>
        <w:tblStyle w:val="Tablaconcuadrculaclara"/>
        <w:tblW w:w="0" w:type="auto"/>
        <w:jc w:val="center"/>
        <w:tblLook w:val="04A0" w:firstRow="1" w:lastRow="0" w:firstColumn="1" w:lastColumn="0" w:noHBand="0" w:noVBand="1"/>
      </w:tblPr>
      <w:tblGrid>
        <w:gridCol w:w="4743"/>
      </w:tblGrid>
      <w:tr w:rsidR="00E433D2" w14:paraId="65A3CB5C" w14:textId="77777777" w:rsidTr="00C61D7F">
        <w:trPr>
          <w:jc w:val="center"/>
        </w:trPr>
        <w:tc>
          <w:tcPr>
            <w:tcW w:w="4743" w:type="dxa"/>
          </w:tcPr>
          <w:p w14:paraId="18789975" w14:textId="77777777" w:rsidR="00E433D2" w:rsidRDefault="00E433D2" w:rsidP="00C61D7F">
            <w:pPr>
              <w:jc w:val="center"/>
              <w:rPr>
                <w:lang w:val="es-MX"/>
              </w:rPr>
            </w:pPr>
            <w:r>
              <w:rPr>
                <w:noProof/>
                <w:lang w:eastAsia="es-CO"/>
              </w:rPr>
              <w:drawing>
                <wp:inline distT="0" distB="0" distL="0" distR="0" wp14:anchorId="70C61DC3" wp14:editId="7B70A770">
                  <wp:extent cx="2519477" cy="2209191"/>
                  <wp:effectExtent l="0" t="0" r="0" b="63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21936" cy="2211348"/>
                          </a:xfrm>
                          <a:prstGeom prst="rect">
                            <a:avLst/>
                          </a:prstGeom>
                        </pic:spPr>
                      </pic:pic>
                    </a:graphicData>
                  </a:graphic>
                </wp:inline>
              </w:drawing>
            </w:r>
          </w:p>
        </w:tc>
      </w:tr>
      <w:tr w:rsidR="00E433D2" w14:paraId="1860EB27" w14:textId="77777777" w:rsidTr="00C61D7F">
        <w:trPr>
          <w:jc w:val="center"/>
        </w:trPr>
        <w:tc>
          <w:tcPr>
            <w:tcW w:w="4743" w:type="dxa"/>
          </w:tcPr>
          <w:p w14:paraId="57BD688E" w14:textId="77777777" w:rsidR="00E433D2" w:rsidRPr="007678A1" w:rsidRDefault="00E433D2" w:rsidP="00C61D7F">
            <w:pPr>
              <w:pStyle w:val="Descripcin"/>
              <w:jc w:val="center"/>
              <w:rPr>
                <w:lang w:val="es-ES"/>
              </w:rPr>
            </w:pPr>
            <w:r>
              <w:t xml:space="preserve">Ilustración </w:t>
            </w:r>
            <w:r>
              <w:fldChar w:fldCharType="begin"/>
            </w:r>
            <w:r>
              <w:instrText xml:space="preserve"> SEQ Ilustración \* ARABIC </w:instrText>
            </w:r>
            <w:r>
              <w:fldChar w:fldCharType="separate"/>
            </w:r>
            <w:r>
              <w:rPr>
                <w:noProof/>
              </w:rPr>
              <w:t>5</w:t>
            </w:r>
            <w:r>
              <w:rPr>
                <w:noProof/>
              </w:rPr>
              <w:fldChar w:fldCharType="end"/>
            </w:r>
            <w:r>
              <w:t xml:space="preserve"> Bloque A biblioteca – Fuente: propia</w:t>
            </w:r>
          </w:p>
        </w:tc>
      </w:tr>
    </w:tbl>
    <w:p w14:paraId="0358C93A" w14:textId="77777777" w:rsidR="009E670E" w:rsidRDefault="009E670E" w:rsidP="0074596D">
      <w:pPr>
        <w:tabs>
          <w:tab w:val="left" w:pos="3141"/>
        </w:tabs>
        <w:spacing w:line="292" w:lineRule="exact"/>
        <w:jc w:val="both"/>
        <w:rPr>
          <w:sz w:val="20"/>
          <w:szCs w:val="20"/>
        </w:rPr>
      </w:pPr>
    </w:p>
    <w:p w14:paraId="5B456416" w14:textId="77777777" w:rsidR="00E433D2" w:rsidRPr="00E433D2" w:rsidRDefault="00E433D2" w:rsidP="00E433D2">
      <w:pPr>
        <w:tabs>
          <w:tab w:val="left" w:pos="3141"/>
        </w:tabs>
        <w:spacing w:line="292" w:lineRule="exact"/>
        <w:ind w:left="295" w:right="658"/>
        <w:jc w:val="both"/>
        <w:rPr>
          <w:sz w:val="20"/>
          <w:szCs w:val="20"/>
        </w:rPr>
      </w:pPr>
      <w:r w:rsidRPr="00E433D2">
        <w:rPr>
          <w:sz w:val="20"/>
          <w:szCs w:val="20"/>
        </w:rPr>
        <w:t>De conformidad con el numeral 5 del artículo décimo noveno de la Resolución No 0313 de 2016, una de las funciones a cargo del Grupo de Gestión Administrativa es:</w:t>
      </w:r>
    </w:p>
    <w:p w14:paraId="101D7A82" w14:textId="77777777" w:rsidR="00E433D2" w:rsidRPr="00E433D2" w:rsidRDefault="00E433D2" w:rsidP="00E433D2">
      <w:pPr>
        <w:tabs>
          <w:tab w:val="left" w:pos="3141"/>
        </w:tabs>
        <w:spacing w:line="292" w:lineRule="exact"/>
        <w:ind w:left="295" w:right="658"/>
        <w:jc w:val="both"/>
        <w:rPr>
          <w:sz w:val="20"/>
          <w:szCs w:val="20"/>
        </w:rPr>
      </w:pPr>
    </w:p>
    <w:p w14:paraId="55F190E3" w14:textId="77777777" w:rsidR="00E433D2" w:rsidRPr="00E433D2" w:rsidRDefault="00E433D2" w:rsidP="00E433D2">
      <w:pPr>
        <w:tabs>
          <w:tab w:val="left" w:pos="3141"/>
        </w:tabs>
        <w:spacing w:line="292" w:lineRule="exact"/>
        <w:ind w:left="720" w:right="658"/>
        <w:jc w:val="both"/>
        <w:rPr>
          <w:i/>
          <w:iCs/>
          <w:sz w:val="20"/>
          <w:szCs w:val="20"/>
        </w:rPr>
      </w:pPr>
      <w:r w:rsidRPr="00E433D2">
        <w:rPr>
          <w:i/>
          <w:iCs/>
          <w:sz w:val="20"/>
          <w:szCs w:val="20"/>
        </w:rPr>
        <w:t>“(…) ARTICULO DECIMO NOVENO. - las funciones a cargo del grupo interno de trabajo Grupo Gestión Administrativa son las siguientes:</w:t>
      </w:r>
    </w:p>
    <w:p w14:paraId="2F502F21" w14:textId="77777777" w:rsidR="00E433D2" w:rsidRPr="00E433D2" w:rsidRDefault="00E433D2" w:rsidP="00E433D2">
      <w:pPr>
        <w:tabs>
          <w:tab w:val="left" w:pos="3141"/>
        </w:tabs>
        <w:spacing w:line="292" w:lineRule="exact"/>
        <w:ind w:left="720" w:right="658"/>
        <w:jc w:val="both"/>
        <w:rPr>
          <w:i/>
          <w:iCs/>
          <w:sz w:val="20"/>
          <w:szCs w:val="20"/>
        </w:rPr>
      </w:pPr>
    </w:p>
    <w:p w14:paraId="322CD696" w14:textId="041F501B" w:rsidR="00E433D2" w:rsidRPr="00E433D2" w:rsidRDefault="00E433D2" w:rsidP="00E433D2">
      <w:pPr>
        <w:tabs>
          <w:tab w:val="left" w:pos="3141"/>
        </w:tabs>
        <w:spacing w:line="292" w:lineRule="exact"/>
        <w:ind w:left="720" w:right="658"/>
        <w:jc w:val="both"/>
        <w:rPr>
          <w:i/>
          <w:iCs/>
          <w:sz w:val="20"/>
          <w:szCs w:val="20"/>
        </w:rPr>
      </w:pPr>
      <w:r w:rsidRPr="00E433D2">
        <w:rPr>
          <w:i/>
          <w:iCs/>
          <w:sz w:val="20"/>
          <w:szCs w:val="20"/>
        </w:rPr>
        <w:t>(…) 1.</w:t>
      </w:r>
      <w:r>
        <w:rPr>
          <w:i/>
          <w:iCs/>
          <w:sz w:val="20"/>
          <w:szCs w:val="20"/>
        </w:rPr>
        <w:t xml:space="preserve"> </w:t>
      </w:r>
      <w:r w:rsidRPr="00E433D2">
        <w:rPr>
          <w:i/>
          <w:iCs/>
          <w:sz w:val="20"/>
          <w:szCs w:val="20"/>
        </w:rPr>
        <w:t>Coordinar y Controlar la ejecución de programas administrativos, con el propósito de garantizar el desarrollo de los planes, programas y proyectos del instituto</w:t>
      </w:r>
    </w:p>
    <w:p w14:paraId="7D310AE9" w14:textId="77777777" w:rsidR="00E433D2" w:rsidRPr="00E433D2" w:rsidRDefault="00E433D2" w:rsidP="00E433D2">
      <w:pPr>
        <w:tabs>
          <w:tab w:val="left" w:pos="3141"/>
        </w:tabs>
        <w:spacing w:line="292" w:lineRule="exact"/>
        <w:ind w:left="720" w:right="658"/>
        <w:jc w:val="both"/>
        <w:rPr>
          <w:i/>
          <w:iCs/>
          <w:sz w:val="20"/>
          <w:szCs w:val="20"/>
        </w:rPr>
      </w:pPr>
    </w:p>
    <w:p w14:paraId="5D7C855A" w14:textId="79E04616" w:rsidR="00E433D2" w:rsidRPr="00E433D2" w:rsidRDefault="00E433D2" w:rsidP="00E433D2">
      <w:pPr>
        <w:tabs>
          <w:tab w:val="left" w:pos="3141"/>
        </w:tabs>
        <w:spacing w:line="292" w:lineRule="exact"/>
        <w:ind w:left="720" w:right="658"/>
        <w:jc w:val="both"/>
        <w:rPr>
          <w:i/>
          <w:iCs/>
          <w:sz w:val="20"/>
          <w:szCs w:val="20"/>
        </w:rPr>
      </w:pPr>
      <w:r w:rsidRPr="00E433D2">
        <w:rPr>
          <w:i/>
          <w:iCs/>
          <w:sz w:val="20"/>
          <w:szCs w:val="20"/>
        </w:rPr>
        <w:t>2.</w:t>
      </w:r>
      <w:r>
        <w:rPr>
          <w:i/>
          <w:iCs/>
          <w:sz w:val="20"/>
          <w:szCs w:val="20"/>
        </w:rPr>
        <w:t xml:space="preserve"> </w:t>
      </w:r>
      <w:r w:rsidRPr="00E433D2">
        <w:rPr>
          <w:i/>
          <w:iCs/>
          <w:sz w:val="20"/>
          <w:szCs w:val="20"/>
        </w:rPr>
        <w:t>Dirigir, Coordinar, controlar y evaluar las actividades relacionadas con la adquisición, almacenamiento, custodia, distribución e inventario de los elementos, equipos y demás bienes y servicios necesarios para el funcionamiento del Instituto, velando por que se cumplan las normas vigentes sobre la materia. (…)</w:t>
      </w:r>
    </w:p>
    <w:p w14:paraId="0D14BF84" w14:textId="77777777" w:rsidR="00E433D2" w:rsidRPr="00E433D2" w:rsidRDefault="00E433D2" w:rsidP="00E433D2">
      <w:pPr>
        <w:tabs>
          <w:tab w:val="left" w:pos="3141"/>
        </w:tabs>
        <w:spacing w:line="292" w:lineRule="exact"/>
        <w:ind w:left="720" w:right="658"/>
        <w:jc w:val="both"/>
        <w:rPr>
          <w:i/>
          <w:iCs/>
          <w:sz w:val="20"/>
          <w:szCs w:val="20"/>
        </w:rPr>
      </w:pPr>
    </w:p>
    <w:p w14:paraId="46629263" w14:textId="7003DB0E" w:rsidR="008716C5" w:rsidRPr="00E433D2" w:rsidRDefault="00E433D2" w:rsidP="00E433D2">
      <w:pPr>
        <w:tabs>
          <w:tab w:val="left" w:pos="3141"/>
        </w:tabs>
        <w:spacing w:line="292" w:lineRule="exact"/>
        <w:ind w:left="720" w:right="658"/>
        <w:jc w:val="both"/>
        <w:rPr>
          <w:i/>
          <w:iCs/>
          <w:sz w:val="20"/>
          <w:szCs w:val="20"/>
        </w:rPr>
      </w:pPr>
      <w:r w:rsidRPr="00E433D2">
        <w:rPr>
          <w:i/>
          <w:iCs/>
          <w:sz w:val="20"/>
          <w:szCs w:val="20"/>
        </w:rPr>
        <w:t>(…) 5. Ejecutar los planes y programas de mantenimiento preventivo programado para la infraestructura institucional, de acuerdo con los lineamientos dados por el Instituto (…)”</w:t>
      </w:r>
    </w:p>
    <w:p w14:paraId="5BC6CA3C" w14:textId="77777777" w:rsidR="00E433D2" w:rsidRDefault="00E433D2" w:rsidP="00E433D2">
      <w:pPr>
        <w:tabs>
          <w:tab w:val="left" w:pos="3141"/>
        </w:tabs>
        <w:spacing w:line="292" w:lineRule="exact"/>
        <w:ind w:left="295" w:right="658"/>
        <w:jc w:val="both"/>
        <w:rPr>
          <w:sz w:val="20"/>
          <w:szCs w:val="20"/>
        </w:rPr>
      </w:pPr>
    </w:p>
    <w:p w14:paraId="7B0017E2" w14:textId="77777777" w:rsidR="00E433D2" w:rsidRDefault="00E433D2" w:rsidP="00E433D2">
      <w:pPr>
        <w:tabs>
          <w:tab w:val="left" w:pos="3141"/>
        </w:tabs>
        <w:spacing w:line="292" w:lineRule="exact"/>
        <w:ind w:left="295" w:right="658"/>
        <w:jc w:val="both"/>
        <w:rPr>
          <w:sz w:val="20"/>
          <w:szCs w:val="20"/>
        </w:rPr>
      </w:pPr>
      <w:r w:rsidRPr="00E433D2">
        <w:rPr>
          <w:sz w:val="20"/>
          <w:szCs w:val="20"/>
        </w:rPr>
        <w:t>En este sentido, el mantenimiento integral, permanente, preventivo y correctivo de los equipos de transporte vertical, es indispensable no solo para prevenir fallas y minimizar riesgos de accidentes, sino también para dar cumplimiento a la normatividad vigente en materia de seguridad, operación y certificación del transporte vertical en edificaciones. Particularmente, en cumplimiento del Acuerdo 470 de 2011 “</w:t>
      </w:r>
      <w:r w:rsidRPr="00E433D2">
        <w:rPr>
          <w:i/>
          <w:iCs/>
          <w:sz w:val="20"/>
          <w:szCs w:val="20"/>
        </w:rPr>
        <w:t>Por el cual se establece como obligatoria la revisión general anual de los sistemas de transporte vertical en edificaciones y puertas eléctricas en el Distrito Capital y se dictan otras disposiciones”</w:t>
      </w:r>
      <w:r w:rsidRPr="00E433D2">
        <w:rPr>
          <w:sz w:val="20"/>
          <w:szCs w:val="20"/>
        </w:rPr>
        <w:t xml:space="preserve">, </w:t>
      </w:r>
      <w:r w:rsidRPr="00E433D2">
        <w:rPr>
          <w:b/>
          <w:bCs/>
          <w:sz w:val="20"/>
          <w:szCs w:val="20"/>
          <w:u w:val="single"/>
        </w:rPr>
        <w:t>donde se establece la obligatoriedad de la revisión general anual y la certificación de los sistemas de transporte vertical, la cual debe ser realizada por una empresa debidamente acreditada por el Organismo Nacional de Acreditación de Colombia – ONAC</w:t>
      </w:r>
      <w:r w:rsidRPr="00E433D2">
        <w:rPr>
          <w:sz w:val="20"/>
          <w:szCs w:val="20"/>
        </w:rPr>
        <w:t xml:space="preserve">, o la entidad que haga sus veces, y bajo los criterios establecidos en las Normas Técnicas Colombianas NTC 5926-1 </w:t>
      </w:r>
      <w:r w:rsidRPr="00E433D2">
        <w:rPr>
          <w:i/>
          <w:iCs/>
          <w:sz w:val="20"/>
          <w:szCs w:val="20"/>
        </w:rPr>
        <w:t xml:space="preserve">“criterios para las inspecciones de ascensores, escaleras mecánicas, andenes móviles y puertas eléctricas. Parte </w:t>
      </w:r>
      <w:r w:rsidRPr="00E433D2">
        <w:rPr>
          <w:i/>
          <w:iCs/>
          <w:sz w:val="20"/>
          <w:szCs w:val="20"/>
        </w:rPr>
        <w:lastRenderedPageBreak/>
        <w:t>1: ascensores electromecánicos e hidráulicos”</w:t>
      </w:r>
      <w:r w:rsidRPr="00E433D2">
        <w:rPr>
          <w:sz w:val="20"/>
          <w:szCs w:val="20"/>
        </w:rPr>
        <w:t>, esta norma establece la forma sistemática de actuación, por parte del inspector del organismo de Inspección, para la realización de las inspecciones previstas por la normativa vigente, a fin de comprobar las condiciones de seguridad de los ascensores.</w:t>
      </w:r>
    </w:p>
    <w:p w14:paraId="5A7E3C8E" w14:textId="77777777" w:rsidR="00E433D2" w:rsidRPr="00E433D2" w:rsidRDefault="00E433D2" w:rsidP="00E433D2">
      <w:pPr>
        <w:tabs>
          <w:tab w:val="left" w:pos="3141"/>
        </w:tabs>
        <w:spacing w:line="292" w:lineRule="exact"/>
        <w:ind w:left="295" w:right="658"/>
        <w:jc w:val="both"/>
        <w:rPr>
          <w:sz w:val="20"/>
          <w:szCs w:val="20"/>
        </w:rPr>
      </w:pPr>
    </w:p>
    <w:p w14:paraId="6D331426" w14:textId="4DA13BC7" w:rsidR="00E433D2" w:rsidRDefault="00E433D2" w:rsidP="00E433D2">
      <w:pPr>
        <w:tabs>
          <w:tab w:val="left" w:pos="3141"/>
        </w:tabs>
        <w:spacing w:line="292" w:lineRule="exact"/>
        <w:ind w:left="295" w:right="658"/>
        <w:jc w:val="both"/>
        <w:rPr>
          <w:sz w:val="20"/>
          <w:szCs w:val="20"/>
        </w:rPr>
      </w:pPr>
      <w:r w:rsidRPr="00E433D2">
        <w:rPr>
          <w:sz w:val="20"/>
          <w:szCs w:val="20"/>
        </w:rPr>
        <w:t xml:space="preserve">Así mismo, el mantenimiento debe ejecutarse conforme a los estándares técnicos y de seguridad reglamentados en Colombia, de acuerdo con el Acuerdo No. 786 de 2020 </w:t>
      </w:r>
      <w:r w:rsidRPr="00E433D2">
        <w:rPr>
          <w:i/>
          <w:iCs/>
          <w:sz w:val="20"/>
          <w:szCs w:val="20"/>
        </w:rPr>
        <w:t>“Por medio del cual se modifica el Acuerdo 470 de 2011 y se fortalecen las acciones de prevención, preparación y actuación ante emergencias ocurridas en los sistemas de transporte vertical en la ciudad”</w:t>
      </w:r>
      <w:r w:rsidRPr="00E433D2">
        <w:rPr>
          <w:sz w:val="20"/>
          <w:szCs w:val="20"/>
        </w:rPr>
        <w:t xml:space="preserve"> y la Norma Técnica Colombiana NTC 2503:2010 </w:t>
      </w:r>
      <w:r w:rsidRPr="00E433D2">
        <w:rPr>
          <w:i/>
          <w:iCs/>
          <w:sz w:val="20"/>
          <w:szCs w:val="20"/>
        </w:rPr>
        <w:t>“mantenimiento de ascensores y escaleras mecánicas. Reglas para instrucciones de mantenimiento”</w:t>
      </w:r>
      <w:r w:rsidRPr="00E433D2">
        <w:rPr>
          <w:sz w:val="20"/>
          <w:szCs w:val="20"/>
        </w:rPr>
        <w:t>, garantizando que los equipos se mantengan en condiciones óptimas de funcionamiento, seguridad y confiabilidad. Entre otras normas técnicas aplicables.</w:t>
      </w:r>
    </w:p>
    <w:p w14:paraId="4EFEC782" w14:textId="77777777" w:rsidR="00E433D2" w:rsidRPr="008716C5" w:rsidRDefault="00E433D2" w:rsidP="00E433D2">
      <w:pPr>
        <w:tabs>
          <w:tab w:val="left" w:pos="3141"/>
        </w:tabs>
        <w:spacing w:line="292" w:lineRule="exact"/>
        <w:ind w:left="295" w:right="658"/>
        <w:jc w:val="both"/>
        <w:rPr>
          <w:sz w:val="20"/>
          <w:szCs w:val="20"/>
        </w:rPr>
      </w:pPr>
    </w:p>
    <w:p w14:paraId="45F1DD1A" w14:textId="02C90C50" w:rsidR="00283D39" w:rsidRDefault="000D34F3" w:rsidP="008716C5">
      <w:pPr>
        <w:tabs>
          <w:tab w:val="left" w:pos="3141"/>
        </w:tabs>
        <w:spacing w:line="292" w:lineRule="exact"/>
        <w:ind w:left="295" w:right="658"/>
        <w:jc w:val="both"/>
        <w:rPr>
          <w:sz w:val="20"/>
          <w:szCs w:val="20"/>
        </w:rPr>
      </w:pPr>
      <w:r w:rsidRPr="000D34F3">
        <w:rPr>
          <w:sz w:val="20"/>
          <w:szCs w:val="20"/>
        </w:rPr>
        <w:t xml:space="preserve">En ese orden de ideas, durante la ejecución del contrato se llevó a cabo visita de inspección para la certificación de los ascensores de los bloques </w:t>
      </w:r>
      <w:r w:rsidR="00B43A0C">
        <w:rPr>
          <w:sz w:val="20"/>
          <w:szCs w:val="20"/>
        </w:rPr>
        <w:t>C</w:t>
      </w:r>
      <w:r w:rsidRPr="000D34F3">
        <w:rPr>
          <w:sz w:val="20"/>
          <w:szCs w:val="20"/>
        </w:rPr>
        <w:t xml:space="preserve"> y E, el día 30 de abril de 2026. Los informes derivados de dicha inspección fueron elaborados el 5 de mayo de 2026 y allegados a la entidad el 1</w:t>
      </w:r>
      <w:r w:rsidR="00B43A0C">
        <w:rPr>
          <w:sz w:val="20"/>
          <w:szCs w:val="20"/>
        </w:rPr>
        <w:t>3</w:t>
      </w:r>
      <w:r w:rsidRPr="000D34F3">
        <w:rPr>
          <w:sz w:val="20"/>
          <w:szCs w:val="20"/>
        </w:rPr>
        <w:t xml:space="preserve"> de mayo de 2026, en los cuales se evidenció lo siguiente: para el ascensor del Bloque C, de los 20 ítems evaluados, la totalidad presenta incumplimiento, discriminados en 8 leves, 10 graves y 2 muy graves; así mismo, para el ascensor del Bloque E, de los 18 ítems evaluados, la totalidad presenta incumplimiento, distribuidos en 8 leves, 8 graves y 2 muy graves.</w:t>
      </w:r>
    </w:p>
    <w:p w14:paraId="1F006924" w14:textId="77777777" w:rsidR="000D34F3" w:rsidRDefault="000D34F3" w:rsidP="008716C5">
      <w:pPr>
        <w:tabs>
          <w:tab w:val="left" w:pos="3141"/>
        </w:tabs>
        <w:spacing w:line="292" w:lineRule="exact"/>
        <w:ind w:left="295" w:right="658"/>
        <w:jc w:val="both"/>
        <w:rPr>
          <w:sz w:val="20"/>
          <w:szCs w:val="20"/>
        </w:rPr>
      </w:pPr>
    </w:p>
    <w:p w14:paraId="31ADCBF0" w14:textId="69A9A75C" w:rsidR="00B43A0C" w:rsidRDefault="005952B4" w:rsidP="008716C5">
      <w:pPr>
        <w:tabs>
          <w:tab w:val="left" w:pos="3141"/>
        </w:tabs>
        <w:spacing w:line="292" w:lineRule="exact"/>
        <w:ind w:left="295" w:right="658"/>
        <w:jc w:val="both"/>
        <w:rPr>
          <w:sz w:val="20"/>
          <w:szCs w:val="20"/>
        </w:rPr>
      </w:pPr>
      <w:r w:rsidRPr="005952B4">
        <w:rPr>
          <w:sz w:val="20"/>
          <w:szCs w:val="20"/>
        </w:rPr>
        <w:t>Con base en los respectivos informes, el contratista emitió el 13 de mayo de 2026 las cotizaciones correspondientes, con el fin de ejecutar las adecuaciones e intervenciones necesarias que permitan subsanar los hallazgos evidenciados durante la inspección.</w:t>
      </w:r>
    </w:p>
    <w:p w14:paraId="2494D7FF" w14:textId="77777777" w:rsidR="005952B4" w:rsidRDefault="005952B4" w:rsidP="008716C5">
      <w:pPr>
        <w:tabs>
          <w:tab w:val="left" w:pos="3141"/>
        </w:tabs>
        <w:spacing w:line="292" w:lineRule="exact"/>
        <w:ind w:left="295" w:right="658"/>
        <w:jc w:val="both"/>
        <w:rPr>
          <w:sz w:val="20"/>
          <w:szCs w:val="20"/>
        </w:rPr>
      </w:pPr>
    </w:p>
    <w:p w14:paraId="4EFC2EC0" w14:textId="4EA7AD8A" w:rsidR="008716C5" w:rsidRDefault="003C2BA2" w:rsidP="003F76A2">
      <w:pPr>
        <w:tabs>
          <w:tab w:val="left" w:pos="3141"/>
        </w:tabs>
        <w:spacing w:line="292" w:lineRule="exact"/>
        <w:ind w:left="295" w:right="658"/>
        <w:jc w:val="both"/>
        <w:rPr>
          <w:sz w:val="20"/>
          <w:szCs w:val="20"/>
        </w:rPr>
      </w:pPr>
      <w:r>
        <w:rPr>
          <w:sz w:val="20"/>
          <w:szCs w:val="20"/>
        </w:rPr>
        <w:t>Teniendo como referencia lo previamente indicado</w:t>
      </w:r>
      <w:r w:rsidR="005952B4" w:rsidRPr="005952B4">
        <w:rPr>
          <w:sz w:val="20"/>
          <w:szCs w:val="20"/>
        </w:rPr>
        <w:t>, se busca dar cumplimiento a los requerimientos técnicos y normativos exigibles, a fin de que la entidad cuente con los respectivos certificados de operación de los sistemas de transporte vertical (ascensores de los bloques C y E).</w:t>
      </w:r>
    </w:p>
    <w:p w14:paraId="19EC3EAC" w14:textId="77777777" w:rsidR="005952B4" w:rsidRDefault="005952B4" w:rsidP="003F76A2">
      <w:pPr>
        <w:tabs>
          <w:tab w:val="left" w:pos="3141"/>
        </w:tabs>
        <w:spacing w:line="292" w:lineRule="exact"/>
        <w:ind w:left="295" w:right="658"/>
        <w:jc w:val="both"/>
        <w:rPr>
          <w:sz w:val="20"/>
          <w:szCs w:val="20"/>
        </w:rPr>
      </w:pPr>
    </w:p>
    <w:p w14:paraId="3CA96244" w14:textId="4405E09A" w:rsidR="00754C43" w:rsidRDefault="00690920" w:rsidP="003F76A2">
      <w:pPr>
        <w:tabs>
          <w:tab w:val="left" w:pos="3141"/>
        </w:tabs>
        <w:spacing w:line="292" w:lineRule="exact"/>
        <w:ind w:left="295" w:right="658"/>
        <w:jc w:val="both"/>
        <w:rPr>
          <w:sz w:val="20"/>
          <w:szCs w:val="20"/>
        </w:rPr>
      </w:pPr>
      <w:r w:rsidRPr="00690920">
        <w:rPr>
          <w:sz w:val="20"/>
          <w:szCs w:val="20"/>
        </w:rPr>
        <w:t>Como resultado del análisis efectuado durante la ejecución y el seguimiento del contrato, se determina la necesidad de adelantar adecuaciones e intervenciones no contempladas inicialmente, con el fin de dar cumplimiento a lo previamente señalado.</w:t>
      </w:r>
    </w:p>
    <w:p w14:paraId="28C247F5" w14:textId="77777777" w:rsidR="00690920" w:rsidRDefault="00690920" w:rsidP="003F76A2">
      <w:pPr>
        <w:tabs>
          <w:tab w:val="left" w:pos="3141"/>
        </w:tabs>
        <w:spacing w:line="292" w:lineRule="exact"/>
        <w:ind w:left="295" w:right="658"/>
        <w:jc w:val="both"/>
        <w:rPr>
          <w:sz w:val="20"/>
          <w:szCs w:val="20"/>
        </w:rPr>
      </w:pPr>
    </w:p>
    <w:p w14:paraId="286C189F" w14:textId="77777777" w:rsidR="003A4647" w:rsidRDefault="003A4647" w:rsidP="003A4647">
      <w:pPr>
        <w:tabs>
          <w:tab w:val="left" w:pos="3141"/>
        </w:tabs>
        <w:spacing w:line="292" w:lineRule="exact"/>
        <w:ind w:left="295" w:right="658"/>
        <w:jc w:val="both"/>
        <w:rPr>
          <w:sz w:val="20"/>
          <w:szCs w:val="20"/>
        </w:rPr>
      </w:pPr>
      <w:r w:rsidRPr="003A4647">
        <w:rPr>
          <w:sz w:val="20"/>
          <w:szCs w:val="20"/>
        </w:rPr>
        <w:t xml:space="preserve">Dentro del contrato de mínima cuantía, en su cláusula segunda se encuentra el ítem 3 denominado </w:t>
      </w:r>
      <w:r w:rsidRPr="003A4647">
        <w:rPr>
          <w:i/>
          <w:iCs/>
          <w:sz w:val="20"/>
          <w:szCs w:val="20"/>
        </w:rPr>
        <w:t>“Mantenimiento correctivo - Bolsa de repuestos”</w:t>
      </w:r>
      <w:r w:rsidRPr="003A4647">
        <w:rPr>
          <w:sz w:val="20"/>
          <w:szCs w:val="20"/>
        </w:rPr>
        <w:t>, con una asignación total de NUEVE MILLONES CIEN MIL PESOS M/CTE ($9.100.000) antes de IVA y DIEZ MILLONES OCHOCIENTOS VEINTINUEVE MIL PESOS M/CTE ($10.829.000) IVA incluido.</w:t>
      </w:r>
    </w:p>
    <w:p w14:paraId="5ED612D6" w14:textId="77777777" w:rsidR="003A4647" w:rsidRPr="003A4647" w:rsidRDefault="003A4647" w:rsidP="003A4647">
      <w:pPr>
        <w:tabs>
          <w:tab w:val="left" w:pos="3141"/>
        </w:tabs>
        <w:spacing w:line="292" w:lineRule="exact"/>
        <w:ind w:left="295" w:right="658"/>
        <w:jc w:val="both"/>
        <w:rPr>
          <w:sz w:val="20"/>
          <w:szCs w:val="20"/>
        </w:rPr>
      </w:pPr>
    </w:p>
    <w:p w14:paraId="43D8B7D3" w14:textId="55F94B86" w:rsidR="00E84BFA" w:rsidRDefault="003A4647" w:rsidP="003A4647">
      <w:pPr>
        <w:tabs>
          <w:tab w:val="left" w:pos="3141"/>
        </w:tabs>
        <w:spacing w:line="292" w:lineRule="exact"/>
        <w:ind w:left="295" w:right="658"/>
        <w:jc w:val="both"/>
        <w:rPr>
          <w:sz w:val="20"/>
          <w:szCs w:val="20"/>
        </w:rPr>
      </w:pPr>
      <w:r w:rsidRPr="003A4647">
        <w:rPr>
          <w:sz w:val="20"/>
          <w:szCs w:val="20"/>
        </w:rPr>
        <w:t>De este último valor, a la fecha se ha ejecutado un total de QUINIENTOS VEINTITRÉS MIL SEISCIENTOS PESOS M/CTE ($523.600), correspondientes al suministro e instalación de mecanismos de cerradura retráctil para apertura batiente de puertas, incluyendo rollete.</w:t>
      </w:r>
    </w:p>
    <w:p w14:paraId="6487DE88" w14:textId="77777777" w:rsidR="003A4647" w:rsidRDefault="003A4647" w:rsidP="003A4647">
      <w:pPr>
        <w:tabs>
          <w:tab w:val="left" w:pos="3141"/>
        </w:tabs>
        <w:spacing w:line="292" w:lineRule="exact"/>
        <w:ind w:left="295" w:right="658"/>
        <w:jc w:val="both"/>
        <w:rPr>
          <w:sz w:val="20"/>
          <w:szCs w:val="20"/>
        </w:rPr>
      </w:pPr>
    </w:p>
    <w:p w14:paraId="47DF38A2" w14:textId="2DE0D274" w:rsidR="003A4647" w:rsidRDefault="003A4647" w:rsidP="003A4647">
      <w:pPr>
        <w:tabs>
          <w:tab w:val="left" w:pos="3141"/>
        </w:tabs>
        <w:spacing w:line="292" w:lineRule="exact"/>
        <w:ind w:left="295" w:right="658"/>
        <w:jc w:val="both"/>
        <w:rPr>
          <w:sz w:val="20"/>
          <w:szCs w:val="20"/>
        </w:rPr>
      </w:pPr>
      <w:r w:rsidRPr="003A4647">
        <w:rPr>
          <w:sz w:val="20"/>
          <w:szCs w:val="20"/>
        </w:rPr>
        <w:t>En consecuencia, se evidencia que del valor total asignado al ítem 3, correspondiente a “</w:t>
      </w:r>
      <w:r w:rsidRPr="003A4647">
        <w:rPr>
          <w:i/>
          <w:iCs/>
          <w:sz w:val="20"/>
          <w:szCs w:val="20"/>
        </w:rPr>
        <w:t>Mantenimiento correctivo - Bolsa de repuestos”</w:t>
      </w:r>
      <w:r w:rsidRPr="003A4647">
        <w:rPr>
          <w:sz w:val="20"/>
          <w:szCs w:val="20"/>
        </w:rPr>
        <w:t xml:space="preserve">, se cuenta con un saldo disponible de DIEZ MILLONES TRESCIENTOS CINCO MIL CUATROCIENTOS PESOS M/CTE ($10.305.400) IVA incluido. No obstante, dicho saldo resulta insuficiente </w:t>
      </w:r>
      <w:r w:rsidRPr="003A4647">
        <w:rPr>
          <w:sz w:val="20"/>
          <w:szCs w:val="20"/>
        </w:rPr>
        <w:lastRenderedPageBreak/>
        <w:t xml:space="preserve">frente a las </w:t>
      </w:r>
      <w:r w:rsidR="00690920" w:rsidRPr="00690920">
        <w:rPr>
          <w:sz w:val="20"/>
          <w:szCs w:val="20"/>
        </w:rPr>
        <w:t>adecuaciones e intervenciones</w:t>
      </w:r>
      <w:r w:rsidRPr="003A4647">
        <w:rPr>
          <w:sz w:val="20"/>
          <w:szCs w:val="20"/>
        </w:rPr>
        <w:t xml:space="preserve"> requeridas para subsanar la totalidad de los hallazgos identificados en los informes de inspección, razón por la cual se hace necesario tramitar una adición contractual que permita garantizar el cumplimiento de las condiciones técnicas y normativas exigidas para la operación de los ascensores.</w:t>
      </w:r>
    </w:p>
    <w:p w14:paraId="166C7304" w14:textId="77777777" w:rsidR="003A4647" w:rsidRDefault="003A4647" w:rsidP="003A4647">
      <w:pPr>
        <w:tabs>
          <w:tab w:val="left" w:pos="3141"/>
        </w:tabs>
        <w:spacing w:line="292" w:lineRule="exact"/>
        <w:ind w:left="295" w:right="658"/>
        <w:jc w:val="both"/>
        <w:rPr>
          <w:sz w:val="20"/>
          <w:szCs w:val="20"/>
        </w:rPr>
      </w:pPr>
    </w:p>
    <w:p w14:paraId="30C6E8D9" w14:textId="1C994CBC" w:rsidR="00831AD1" w:rsidRDefault="00831AD1" w:rsidP="003F76A2">
      <w:pPr>
        <w:tabs>
          <w:tab w:val="left" w:pos="3141"/>
        </w:tabs>
        <w:spacing w:line="292" w:lineRule="exact"/>
        <w:ind w:left="295" w:right="658"/>
        <w:jc w:val="both"/>
        <w:rPr>
          <w:sz w:val="20"/>
          <w:szCs w:val="20"/>
        </w:rPr>
      </w:pPr>
      <w:r>
        <w:rPr>
          <w:sz w:val="20"/>
          <w:szCs w:val="20"/>
        </w:rPr>
        <w:t xml:space="preserve">A continuación, se relaciona la </w:t>
      </w:r>
      <w:r w:rsidR="002632B2">
        <w:rPr>
          <w:sz w:val="20"/>
          <w:szCs w:val="20"/>
        </w:rPr>
        <w:t xml:space="preserve">relación y </w:t>
      </w:r>
      <w:r>
        <w:rPr>
          <w:sz w:val="20"/>
          <w:szCs w:val="20"/>
        </w:rPr>
        <w:t xml:space="preserve">cuantificación de las </w:t>
      </w:r>
      <w:r w:rsidR="00690920" w:rsidRPr="00690920">
        <w:rPr>
          <w:sz w:val="20"/>
          <w:szCs w:val="20"/>
        </w:rPr>
        <w:t>adecuaciones e intervenciones</w:t>
      </w:r>
      <w:r>
        <w:rPr>
          <w:sz w:val="20"/>
          <w:szCs w:val="20"/>
        </w:rPr>
        <w:t xml:space="preserve"> previamente mencionadas:</w:t>
      </w:r>
    </w:p>
    <w:p w14:paraId="154294CE" w14:textId="77777777" w:rsidR="00B16E34" w:rsidRDefault="00B16E34" w:rsidP="003F76A2">
      <w:pPr>
        <w:pStyle w:val="Textoindependiente"/>
        <w:ind w:left="295" w:right="658"/>
        <w:jc w:val="center"/>
        <w:rPr>
          <w:bCs/>
          <w:sz w:val="20"/>
          <w:szCs w:val="20"/>
          <w:highlight w:val="yellow"/>
        </w:rPr>
      </w:pPr>
    </w:p>
    <w:tbl>
      <w:tblPr>
        <w:tblW w:w="9918" w:type="dxa"/>
        <w:tblCellMar>
          <w:left w:w="70" w:type="dxa"/>
          <w:right w:w="70" w:type="dxa"/>
        </w:tblCellMar>
        <w:tblLook w:val="04A0" w:firstRow="1" w:lastRow="0" w:firstColumn="1" w:lastColumn="0" w:noHBand="0" w:noVBand="1"/>
      </w:tblPr>
      <w:tblGrid>
        <w:gridCol w:w="618"/>
        <w:gridCol w:w="8449"/>
        <w:gridCol w:w="1185"/>
      </w:tblGrid>
      <w:tr w:rsidR="00095643" w:rsidRPr="00095643" w14:paraId="6DDD6CB5" w14:textId="77777777" w:rsidTr="002632B2">
        <w:trPr>
          <w:trHeight w:val="300"/>
        </w:trPr>
        <w:tc>
          <w:tcPr>
            <w:tcW w:w="6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9A4A6BA" w14:textId="77777777" w:rsidR="00095643" w:rsidRPr="00095643" w:rsidRDefault="00095643" w:rsidP="00095643">
            <w:pPr>
              <w:widowControl/>
              <w:autoSpaceDE/>
              <w:autoSpaceDN/>
              <w:jc w:val="center"/>
              <w:rPr>
                <w:rFonts w:eastAsia="Times New Roman"/>
                <w:b/>
                <w:bCs/>
                <w:color w:val="000000"/>
                <w:sz w:val="20"/>
                <w:szCs w:val="20"/>
                <w:lang w:val="es-CO" w:eastAsia="es-CO" w:bidi="ar-SA"/>
              </w:rPr>
            </w:pPr>
            <w:r w:rsidRPr="00095643">
              <w:rPr>
                <w:rFonts w:eastAsia="Times New Roman"/>
                <w:b/>
                <w:bCs/>
                <w:color w:val="000000"/>
                <w:sz w:val="20"/>
                <w:szCs w:val="20"/>
                <w:lang w:val="es-CO" w:eastAsia="es-CO" w:bidi="ar-SA"/>
              </w:rPr>
              <w:t>ÍTEM</w:t>
            </w:r>
          </w:p>
        </w:tc>
        <w:tc>
          <w:tcPr>
            <w:tcW w:w="844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C9CEDCA" w14:textId="77777777" w:rsidR="00095643" w:rsidRPr="00095643" w:rsidRDefault="00095643" w:rsidP="00095643">
            <w:pPr>
              <w:widowControl/>
              <w:autoSpaceDE/>
              <w:autoSpaceDN/>
              <w:jc w:val="center"/>
              <w:rPr>
                <w:rFonts w:eastAsia="Times New Roman"/>
                <w:b/>
                <w:bCs/>
                <w:color w:val="000000"/>
                <w:sz w:val="20"/>
                <w:szCs w:val="20"/>
                <w:lang w:val="es-CO" w:eastAsia="es-CO" w:bidi="ar-SA"/>
              </w:rPr>
            </w:pPr>
            <w:r w:rsidRPr="00095643">
              <w:rPr>
                <w:rFonts w:eastAsia="Times New Roman"/>
                <w:b/>
                <w:bCs/>
                <w:color w:val="000000"/>
                <w:sz w:val="20"/>
                <w:szCs w:val="20"/>
                <w:lang w:val="es-CO" w:eastAsia="es-CO" w:bidi="ar-SA"/>
              </w:rPr>
              <w:t>DESCRIPCIÓN</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B5B050B" w14:textId="77777777" w:rsidR="00095643" w:rsidRPr="00095643" w:rsidRDefault="00095643" w:rsidP="00095643">
            <w:pPr>
              <w:widowControl/>
              <w:autoSpaceDE/>
              <w:autoSpaceDN/>
              <w:jc w:val="center"/>
              <w:rPr>
                <w:rFonts w:eastAsia="Times New Roman"/>
                <w:b/>
                <w:bCs/>
                <w:color w:val="000000"/>
                <w:sz w:val="20"/>
                <w:szCs w:val="20"/>
                <w:lang w:val="es-CO" w:eastAsia="es-CO" w:bidi="ar-SA"/>
              </w:rPr>
            </w:pPr>
            <w:r w:rsidRPr="00095643">
              <w:rPr>
                <w:rFonts w:eastAsia="Times New Roman"/>
                <w:b/>
                <w:bCs/>
                <w:color w:val="000000"/>
                <w:sz w:val="20"/>
                <w:szCs w:val="20"/>
                <w:lang w:val="es-CO" w:eastAsia="es-CO" w:bidi="ar-SA"/>
              </w:rPr>
              <w:t>CANTIDAD</w:t>
            </w:r>
          </w:p>
        </w:tc>
      </w:tr>
      <w:tr w:rsidR="00095643" w:rsidRPr="00095643" w14:paraId="069516C6" w14:textId="77777777" w:rsidTr="002632B2">
        <w:trPr>
          <w:trHeight w:val="300"/>
        </w:trPr>
        <w:tc>
          <w:tcPr>
            <w:tcW w:w="618" w:type="dxa"/>
            <w:tcBorders>
              <w:top w:val="nil"/>
              <w:left w:val="single" w:sz="4" w:space="0" w:color="auto"/>
              <w:bottom w:val="single" w:sz="4" w:space="0" w:color="auto"/>
              <w:right w:val="single" w:sz="4" w:space="0" w:color="auto"/>
            </w:tcBorders>
            <w:noWrap/>
            <w:vAlign w:val="center"/>
            <w:hideMark/>
          </w:tcPr>
          <w:p w14:paraId="62A04361"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3</w:t>
            </w:r>
          </w:p>
        </w:tc>
        <w:tc>
          <w:tcPr>
            <w:tcW w:w="8449" w:type="dxa"/>
            <w:tcBorders>
              <w:top w:val="nil"/>
              <w:left w:val="nil"/>
              <w:bottom w:val="single" w:sz="4" w:space="0" w:color="auto"/>
              <w:right w:val="single" w:sz="4" w:space="0" w:color="auto"/>
            </w:tcBorders>
            <w:noWrap/>
            <w:vAlign w:val="center"/>
            <w:hideMark/>
          </w:tcPr>
          <w:p w14:paraId="3945C22C" w14:textId="484AB824"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 xml:space="preserve">Suministro </w:t>
            </w:r>
            <w:r w:rsidRPr="00095643">
              <w:rPr>
                <w:rFonts w:eastAsia="Times New Roman"/>
                <w:color w:val="000000"/>
                <w:sz w:val="20"/>
                <w:szCs w:val="20"/>
                <w:lang w:val="es-CO" w:eastAsia="es-CO" w:bidi="ar-SA"/>
              </w:rPr>
              <w:t xml:space="preserve">de </w:t>
            </w:r>
            <w:r>
              <w:rPr>
                <w:rFonts w:eastAsia="Times New Roman"/>
                <w:color w:val="000000"/>
                <w:sz w:val="20"/>
                <w:szCs w:val="20"/>
                <w:lang w:val="es-CO" w:eastAsia="es-CO" w:bidi="ar-SA"/>
              </w:rPr>
              <w:t>llave</w:t>
            </w:r>
            <w:r w:rsidRPr="00095643">
              <w:rPr>
                <w:rFonts w:eastAsia="Times New Roman"/>
                <w:color w:val="000000"/>
                <w:sz w:val="20"/>
                <w:szCs w:val="20"/>
                <w:lang w:val="es-CO" w:eastAsia="es-CO" w:bidi="ar-SA"/>
              </w:rPr>
              <w:t xml:space="preserve"> de puertas con su respectiva señalización</w:t>
            </w:r>
          </w:p>
        </w:tc>
        <w:tc>
          <w:tcPr>
            <w:tcW w:w="851" w:type="dxa"/>
            <w:tcBorders>
              <w:top w:val="nil"/>
              <w:left w:val="nil"/>
              <w:bottom w:val="single" w:sz="4" w:space="0" w:color="auto"/>
              <w:right w:val="single" w:sz="4" w:space="0" w:color="auto"/>
            </w:tcBorders>
            <w:noWrap/>
            <w:vAlign w:val="center"/>
            <w:hideMark/>
          </w:tcPr>
          <w:p w14:paraId="4436D4F8"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2</w:t>
            </w:r>
          </w:p>
        </w:tc>
      </w:tr>
      <w:tr w:rsidR="00095643" w:rsidRPr="00095643" w14:paraId="73F784E1" w14:textId="77777777" w:rsidTr="002632B2">
        <w:trPr>
          <w:trHeight w:val="300"/>
        </w:trPr>
        <w:tc>
          <w:tcPr>
            <w:tcW w:w="618" w:type="dxa"/>
            <w:tcBorders>
              <w:top w:val="nil"/>
              <w:left w:val="single" w:sz="4" w:space="0" w:color="auto"/>
              <w:bottom w:val="single" w:sz="4" w:space="0" w:color="auto"/>
              <w:right w:val="single" w:sz="4" w:space="0" w:color="auto"/>
            </w:tcBorders>
            <w:noWrap/>
            <w:vAlign w:val="center"/>
            <w:hideMark/>
          </w:tcPr>
          <w:p w14:paraId="209753E4"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4</w:t>
            </w:r>
          </w:p>
        </w:tc>
        <w:tc>
          <w:tcPr>
            <w:tcW w:w="8449" w:type="dxa"/>
            <w:tcBorders>
              <w:top w:val="nil"/>
              <w:left w:val="nil"/>
              <w:bottom w:val="single" w:sz="4" w:space="0" w:color="auto"/>
              <w:right w:val="single" w:sz="4" w:space="0" w:color="auto"/>
            </w:tcBorders>
            <w:noWrap/>
            <w:vAlign w:val="center"/>
            <w:hideMark/>
          </w:tcPr>
          <w:p w14:paraId="687A20E0" w14:textId="5CCFD936"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Suministro e instalación de protocolos</w:t>
            </w:r>
          </w:p>
        </w:tc>
        <w:tc>
          <w:tcPr>
            <w:tcW w:w="851" w:type="dxa"/>
            <w:tcBorders>
              <w:top w:val="nil"/>
              <w:left w:val="nil"/>
              <w:bottom w:val="single" w:sz="4" w:space="0" w:color="auto"/>
              <w:right w:val="single" w:sz="4" w:space="0" w:color="auto"/>
            </w:tcBorders>
            <w:noWrap/>
            <w:vAlign w:val="center"/>
            <w:hideMark/>
          </w:tcPr>
          <w:p w14:paraId="304C236B"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2</w:t>
            </w:r>
          </w:p>
        </w:tc>
      </w:tr>
      <w:tr w:rsidR="00095643" w:rsidRPr="00095643" w14:paraId="5B6A0593" w14:textId="77777777" w:rsidTr="002632B2">
        <w:trPr>
          <w:trHeight w:val="300"/>
        </w:trPr>
        <w:tc>
          <w:tcPr>
            <w:tcW w:w="618" w:type="dxa"/>
            <w:tcBorders>
              <w:top w:val="nil"/>
              <w:left w:val="single" w:sz="4" w:space="0" w:color="auto"/>
              <w:bottom w:val="single" w:sz="4" w:space="0" w:color="auto"/>
              <w:right w:val="single" w:sz="4" w:space="0" w:color="auto"/>
            </w:tcBorders>
            <w:noWrap/>
            <w:vAlign w:val="center"/>
            <w:hideMark/>
          </w:tcPr>
          <w:p w14:paraId="79B190BD"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7</w:t>
            </w:r>
          </w:p>
        </w:tc>
        <w:tc>
          <w:tcPr>
            <w:tcW w:w="8449" w:type="dxa"/>
            <w:tcBorders>
              <w:top w:val="nil"/>
              <w:left w:val="nil"/>
              <w:bottom w:val="single" w:sz="4" w:space="0" w:color="auto"/>
              <w:right w:val="single" w:sz="4" w:space="0" w:color="auto"/>
            </w:tcBorders>
            <w:noWrap/>
            <w:vAlign w:val="center"/>
            <w:hideMark/>
          </w:tcPr>
          <w:p w14:paraId="2C0A9D2B" w14:textId="75870A2D"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Suministro de señalización</w:t>
            </w:r>
          </w:p>
        </w:tc>
        <w:tc>
          <w:tcPr>
            <w:tcW w:w="851" w:type="dxa"/>
            <w:tcBorders>
              <w:top w:val="nil"/>
              <w:left w:val="nil"/>
              <w:bottom w:val="single" w:sz="4" w:space="0" w:color="auto"/>
              <w:right w:val="single" w:sz="4" w:space="0" w:color="auto"/>
            </w:tcBorders>
            <w:noWrap/>
            <w:vAlign w:val="center"/>
            <w:hideMark/>
          </w:tcPr>
          <w:p w14:paraId="2E3C53DD"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2</w:t>
            </w:r>
          </w:p>
        </w:tc>
      </w:tr>
      <w:tr w:rsidR="00095643" w:rsidRPr="00095643" w14:paraId="143EB700" w14:textId="77777777" w:rsidTr="002632B2">
        <w:trPr>
          <w:trHeight w:val="300"/>
        </w:trPr>
        <w:tc>
          <w:tcPr>
            <w:tcW w:w="618" w:type="dxa"/>
            <w:tcBorders>
              <w:top w:val="nil"/>
              <w:left w:val="single" w:sz="4" w:space="0" w:color="auto"/>
              <w:bottom w:val="single" w:sz="4" w:space="0" w:color="auto"/>
              <w:right w:val="single" w:sz="4" w:space="0" w:color="auto"/>
            </w:tcBorders>
            <w:noWrap/>
            <w:vAlign w:val="center"/>
            <w:hideMark/>
          </w:tcPr>
          <w:p w14:paraId="0D64AC66"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26</w:t>
            </w:r>
          </w:p>
        </w:tc>
        <w:tc>
          <w:tcPr>
            <w:tcW w:w="8449" w:type="dxa"/>
            <w:tcBorders>
              <w:top w:val="nil"/>
              <w:left w:val="nil"/>
              <w:bottom w:val="single" w:sz="4" w:space="0" w:color="auto"/>
              <w:right w:val="single" w:sz="4" w:space="0" w:color="auto"/>
            </w:tcBorders>
            <w:noWrap/>
            <w:vAlign w:val="center"/>
            <w:hideMark/>
          </w:tcPr>
          <w:p w14:paraId="6A369048" w14:textId="61E78CD3"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Suministro e instalación de iluminación en todos los hall</w:t>
            </w:r>
          </w:p>
        </w:tc>
        <w:tc>
          <w:tcPr>
            <w:tcW w:w="851" w:type="dxa"/>
            <w:tcBorders>
              <w:top w:val="nil"/>
              <w:left w:val="nil"/>
              <w:bottom w:val="single" w:sz="4" w:space="0" w:color="auto"/>
              <w:right w:val="single" w:sz="4" w:space="0" w:color="auto"/>
            </w:tcBorders>
            <w:noWrap/>
            <w:vAlign w:val="center"/>
            <w:hideMark/>
          </w:tcPr>
          <w:p w14:paraId="4A4A0215"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2</w:t>
            </w:r>
          </w:p>
        </w:tc>
      </w:tr>
      <w:tr w:rsidR="00095643" w:rsidRPr="00095643" w14:paraId="346D3E7E" w14:textId="77777777" w:rsidTr="002632B2">
        <w:trPr>
          <w:trHeight w:val="300"/>
        </w:trPr>
        <w:tc>
          <w:tcPr>
            <w:tcW w:w="618" w:type="dxa"/>
            <w:tcBorders>
              <w:top w:val="nil"/>
              <w:left w:val="single" w:sz="4" w:space="0" w:color="auto"/>
              <w:bottom w:val="single" w:sz="4" w:space="0" w:color="auto"/>
              <w:right w:val="single" w:sz="4" w:space="0" w:color="auto"/>
            </w:tcBorders>
            <w:noWrap/>
            <w:vAlign w:val="center"/>
            <w:hideMark/>
          </w:tcPr>
          <w:p w14:paraId="44FF2689"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48</w:t>
            </w:r>
          </w:p>
        </w:tc>
        <w:tc>
          <w:tcPr>
            <w:tcW w:w="8449" w:type="dxa"/>
            <w:tcBorders>
              <w:top w:val="nil"/>
              <w:left w:val="nil"/>
              <w:bottom w:val="single" w:sz="4" w:space="0" w:color="auto"/>
              <w:right w:val="single" w:sz="4" w:space="0" w:color="auto"/>
            </w:tcBorders>
            <w:noWrap/>
            <w:vAlign w:val="center"/>
            <w:hideMark/>
          </w:tcPr>
          <w:p w14:paraId="0B761DB4" w14:textId="65CFCE45"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Servicio de sellamiento con silicona Sika Flex en el borde de la estructura en la</w:t>
            </w:r>
            <w:r>
              <w:rPr>
                <w:rFonts w:eastAsia="Times New Roman"/>
                <w:color w:val="000000"/>
                <w:sz w:val="20"/>
                <w:szCs w:val="20"/>
                <w:lang w:val="es-CO" w:eastAsia="es-CO" w:bidi="ar-SA"/>
              </w:rPr>
              <w:t xml:space="preserve"> </w:t>
            </w:r>
            <w:r w:rsidRPr="00095643">
              <w:rPr>
                <w:rFonts w:eastAsia="Times New Roman"/>
                <w:color w:val="000000"/>
                <w:sz w:val="20"/>
                <w:szCs w:val="20"/>
                <w:lang w:val="es-CO" w:eastAsia="es-CO" w:bidi="ar-SA"/>
              </w:rPr>
              <w:t>parte inferior.</w:t>
            </w:r>
          </w:p>
        </w:tc>
        <w:tc>
          <w:tcPr>
            <w:tcW w:w="851" w:type="dxa"/>
            <w:tcBorders>
              <w:top w:val="nil"/>
              <w:left w:val="nil"/>
              <w:bottom w:val="nil"/>
              <w:right w:val="single" w:sz="4" w:space="0" w:color="auto"/>
            </w:tcBorders>
            <w:noWrap/>
            <w:vAlign w:val="center"/>
            <w:hideMark/>
          </w:tcPr>
          <w:p w14:paraId="4D5E4441"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1</w:t>
            </w:r>
          </w:p>
        </w:tc>
      </w:tr>
      <w:tr w:rsidR="00095643" w:rsidRPr="00095643" w14:paraId="74B90990" w14:textId="77777777" w:rsidTr="002632B2">
        <w:trPr>
          <w:trHeight w:val="300"/>
        </w:trPr>
        <w:tc>
          <w:tcPr>
            <w:tcW w:w="618" w:type="dxa"/>
            <w:tcBorders>
              <w:top w:val="nil"/>
              <w:left w:val="single" w:sz="4" w:space="0" w:color="auto"/>
              <w:bottom w:val="single" w:sz="4" w:space="0" w:color="auto"/>
              <w:right w:val="single" w:sz="4" w:space="0" w:color="auto"/>
            </w:tcBorders>
            <w:noWrap/>
            <w:vAlign w:val="center"/>
            <w:hideMark/>
          </w:tcPr>
          <w:p w14:paraId="5E03292F"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52</w:t>
            </w:r>
          </w:p>
        </w:tc>
        <w:tc>
          <w:tcPr>
            <w:tcW w:w="8449" w:type="dxa"/>
            <w:tcBorders>
              <w:top w:val="nil"/>
              <w:left w:val="nil"/>
              <w:bottom w:val="single" w:sz="4" w:space="0" w:color="auto"/>
              <w:right w:val="single" w:sz="4" w:space="0" w:color="auto"/>
            </w:tcBorders>
            <w:noWrap/>
            <w:vAlign w:val="center"/>
            <w:hideMark/>
          </w:tcPr>
          <w:p w14:paraId="3A4FDFDE" w14:textId="79BD4081"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Suministro de instalación de chapa.</w:t>
            </w:r>
          </w:p>
        </w:tc>
        <w:tc>
          <w:tcPr>
            <w:tcW w:w="851" w:type="dxa"/>
            <w:tcBorders>
              <w:top w:val="single" w:sz="4" w:space="0" w:color="auto"/>
              <w:left w:val="nil"/>
              <w:bottom w:val="single" w:sz="4" w:space="0" w:color="auto"/>
              <w:right w:val="single" w:sz="4" w:space="0" w:color="auto"/>
            </w:tcBorders>
            <w:noWrap/>
            <w:vAlign w:val="center"/>
            <w:hideMark/>
          </w:tcPr>
          <w:p w14:paraId="254C21CA"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1</w:t>
            </w:r>
          </w:p>
        </w:tc>
      </w:tr>
      <w:tr w:rsidR="00095643" w:rsidRPr="00095643" w14:paraId="5D47171D" w14:textId="77777777" w:rsidTr="002632B2">
        <w:trPr>
          <w:trHeight w:val="300"/>
        </w:trPr>
        <w:tc>
          <w:tcPr>
            <w:tcW w:w="618" w:type="dxa"/>
            <w:tcBorders>
              <w:top w:val="nil"/>
              <w:left w:val="single" w:sz="4" w:space="0" w:color="auto"/>
              <w:bottom w:val="single" w:sz="4" w:space="0" w:color="auto"/>
              <w:right w:val="single" w:sz="4" w:space="0" w:color="auto"/>
            </w:tcBorders>
            <w:noWrap/>
            <w:vAlign w:val="center"/>
            <w:hideMark/>
          </w:tcPr>
          <w:p w14:paraId="79B0C894"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62</w:t>
            </w:r>
          </w:p>
        </w:tc>
        <w:tc>
          <w:tcPr>
            <w:tcW w:w="8449" w:type="dxa"/>
            <w:tcBorders>
              <w:top w:val="nil"/>
              <w:left w:val="nil"/>
              <w:bottom w:val="single" w:sz="4" w:space="0" w:color="auto"/>
              <w:right w:val="single" w:sz="4" w:space="0" w:color="auto"/>
            </w:tcBorders>
            <w:noWrap/>
            <w:vAlign w:val="center"/>
            <w:hideMark/>
          </w:tcPr>
          <w:p w14:paraId="0E0BCBEE" w14:textId="22D0B9AC"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 xml:space="preserve">Suministro e instalación de señalización e </w:t>
            </w:r>
            <w:proofErr w:type="spellStart"/>
            <w:r w:rsidRPr="00095643">
              <w:rPr>
                <w:rFonts w:eastAsia="Times New Roman"/>
                <w:color w:val="000000"/>
                <w:sz w:val="20"/>
                <w:szCs w:val="20"/>
                <w:lang w:val="es-CO" w:eastAsia="es-CO" w:bidi="ar-SA"/>
              </w:rPr>
              <w:t>brakers</w:t>
            </w:r>
            <w:proofErr w:type="spellEnd"/>
            <w:r w:rsidRPr="00095643">
              <w:rPr>
                <w:rFonts w:eastAsia="Times New Roman"/>
                <w:color w:val="000000"/>
                <w:sz w:val="20"/>
                <w:szCs w:val="20"/>
                <w:lang w:val="es-CO" w:eastAsia="es-CO" w:bidi="ar-SA"/>
              </w:rPr>
              <w:t>.</w:t>
            </w:r>
          </w:p>
        </w:tc>
        <w:tc>
          <w:tcPr>
            <w:tcW w:w="851" w:type="dxa"/>
            <w:tcBorders>
              <w:top w:val="nil"/>
              <w:left w:val="nil"/>
              <w:bottom w:val="single" w:sz="4" w:space="0" w:color="auto"/>
              <w:right w:val="single" w:sz="4" w:space="0" w:color="auto"/>
            </w:tcBorders>
            <w:noWrap/>
            <w:vAlign w:val="center"/>
            <w:hideMark/>
          </w:tcPr>
          <w:p w14:paraId="759B2E2B"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1</w:t>
            </w:r>
          </w:p>
        </w:tc>
      </w:tr>
      <w:tr w:rsidR="00095643" w:rsidRPr="00095643" w14:paraId="4E361BAC" w14:textId="77777777" w:rsidTr="002632B2">
        <w:trPr>
          <w:trHeight w:val="300"/>
        </w:trPr>
        <w:tc>
          <w:tcPr>
            <w:tcW w:w="618" w:type="dxa"/>
            <w:tcBorders>
              <w:top w:val="nil"/>
              <w:left w:val="single" w:sz="4" w:space="0" w:color="auto"/>
              <w:bottom w:val="single" w:sz="4" w:space="0" w:color="auto"/>
              <w:right w:val="single" w:sz="4" w:space="0" w:color="auto"/>
            </w:tcBorders>
            <w:noWrap/>
            <w:vAlign w:val="center"/>
            <w:hideMark/>
          </w:tcPr>
          <w:p w14:paraId="0B4E982B"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90</w:t>
            </w:r>
          </w:p>
        </w:tc>
        <w:tc>
          <w:tcPr>
            <w:tcW w:w="8449" w:type="dxa"/>
            <w:tcBorders>
              <w:top w:val="nil"/>
              <w:left w:val="nil"/>
              <w:bottom w:val="single" w:sz="4" w:space="0" w:color="auto"/>
              <w:right w:val="single" w:sz="4" w:space="0" w:color="auto"/>
            </w:tcBorders>
            <w:noWrap/>
            <w:vAlign w:val="center"/>
            <w:hideMark/>
          </w:tcPr>
          <w:p w14:paraId="61305AEC" w14:textId="314D9BC8"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Suministro e instalación de protector para guarda cables</w:t>
            </w:r>
          </w:p>
        </w:tc>
        <w:tc>
          <w:tcPr>
            <w:tcW w:w="851" w:type="dxa"/>
            <w:tcBorders>
              <w:top w:val="nil"/>
              <w:left w:val="nil"/>
              <w:bottom w:val="single" w:sz="4" w:space="0" w:color="auto"/>
              <w:right w:val="single" w:sz="4" w:space="0" w:color="auto"/>
            </w:tcBorders>
            <w:noWrap/>
            <w:vAlign w:val="center"/>
            <w:hideMark/>
          </w:tcPr>
          <w:p w14:paraId="171CFD82"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1</w:t>
            </w:r>
          </w:p>
        </w:tc>
      </w:tr>
      <w:tr w:rsidR="00095643" w:rsidRPr="00095643" w14:paraId="4DD3AB35" w14:textId="77777777" w:rsidTr="002632B2">
        <w:trPr>
          <w:trHeight w:val="300"/>
        </w:trPr>
        <w:tc>
          <w:tcPr>
            <w:tcW w:w="618" w:type="dxa"/>
            <w:tcBorders>
              <w:top w:val="nil"/>
              <w:left w:val="single" w:sz="4" w:space="0" w:color="auto"/>
              <w:bottom w:val="single" w:sz="4" w:space="0" w:color="auto"/>
              <w:right w:val="single" w:sz="4" w:space="0" w:color="auto"/>
            </w:tcBorders>
            <w:noWrap/>
            <w:vAlign w:val="center"/>
            <w:hideMark/>
          </w:tcPr>
          <w:p w14:paraId="0CD07F36"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99</w:t>
            </w:r>
          </w:p>
        </w:tc>
        <w:tc>
          <w:tcPr>
            <w:tcW w:w="8449" w:type="dxa"/>
            <w:tcBorders>
              <w:top w:val="nil"/>
              <w:left w:val="nil"/>
              <w:bottom w:val="single" w:sz="4" w:space="0" w:color="auto"/>
              <w:right w:val="single" w:sz="4" w:space="0" w:color="auto"/>
            </w:tcBorders>
            <w:noWrap/>
            <w:vAlign w:val="center"/>
            <w:hideMark/>
          </w:tcPr>
          <w:p w14:paraId="35ACF968" w14:textId="5C4DD768"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Suministro e instalación de sistema luminoso para nivelación de pisos</w:t>
            </w:r>
          </w:p>
        </w:tc>
        <w:tc>
          <w:tcPr>
            <w:tcW w:w="851" w:type="dxa"/>
            <w:tcBorders>
              <w:top w:val="nil"/>
              <w:left w:val="nil"/>
              <w:bottom w:val="single" w:sz="4" w:space="0" w:color="auto"/>
              <w:right w:val="single" w:sz="4" w:space="0" w:color="auto"/>
            </w:tcBorders>
            <w:noWrap/>
            <w:vAlign w:val="center"/>
            <w:hideMark/>
          </w:tcPr>
          <w:p w14:paraId="47E8ECDD"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1</w:t>
            </w:r>
          </w:p>
        </w:tc>
      </w:tr>
      <w:tr w:rsidR="00095643" w:rsidRPr="00095643" w14:paraId="56DF1FFC" w14:textId="77777777" w:rsidTr="002632B2">
        <w:trPr>
          <w:trHeight w:val="300"/>
        </w:trPr>
        <w:tc>
          <w:tcPr>
            <w:tcW w:w="618" w:type="dxa"/>
            <w:tcBorders>
              <w:top w:val="nil"/>
              <w:left w:val="single" w:sz="4" w:space="0" w:color="auto"/>
              <w:bottom w:val="single" w:sz="4" w:space="0" w:color="auto"/>
              <w:right w:val="single" w:sz="4" w:space="0" w:color="auto"/>
            </w:tcBorders>
            <w:noWrap/>
            <w:vAlign w:val="center"/>
            <w:hideMark/>
          </w:tcPr>
          <w:p w14:paraId="4C5BF0B0"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118</w:t>
            </w:r>
          </w:p>
        </w:tc>
        <w:tc>
          <w:tcPr>
            <w:tcW w:w="8449" w:type="dxa"/>
            <w:tcBorders>
              <w:top w:val="nil"/>
              <w:left w:val="nil"/>
              <w:bottom w:val="single" w:sz="4" w:space="0" w:color="auto"/>
              <w:right w:val="single" w:sz="4" w:space="0" w:color="auto"/>
            </w:tcBorders>
            <w:noWrap/>
            <w:vAlign w:val="center"/>
            <w:hideMark/>
          </w:tcPr>
          <w:p w14:paraId="7E2D6102" w14:textId="5AE9F44B"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Suministro e instalación de corral que cumpla con norma y la instalación de rodapiés</w:t>
            </w:r>
          </w:p>
        </w:tc>
        <w:tc>
          <w:tcPr>
            <w:tcW w:w="851" w:type="dxa"/>
            <w:tcBorders>
              <w:top w:val="nil"/>
              <w:left w:val="nil"/>
              <w:bottom w:val="single" w:sz="4" w:space="0" w:color="auto"/>
              <w:right w:val="single" w:sz="4" w:space="0" w:color="auto"/>
            </w:tcBorders>
            <w:noWrap/>
            <w:vAlign w:val="center"/>
            <w:hideMark/>
          </w:tcPr>
          <w:p w14:paraId="2DEF7819"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2</w:t>
            </w:r>
          </w:p>
        </w:tc>
      </w:tr>
      <w:tr w:rsidR="00095643" w:rsidRPr="00095643" w14:paraId="32BC11FA" w14:textId="77777777" w:rsidTr="002632B2">
        <w:trPr>
          <w:trHeight w:val="300"/>
        </w:trPr>
        <w:tc>
          <w:tcPr>
            <w:tcW w:w="618" w:type="dxa"/>
            <w:tcBorders>
              <w:top w:val="nil"/>
              <w:left w:val="single" w:sz="4" w:space="0" w:color="auto"/>
              <w:bottom w:val="single" w:sz="4" w:space="0" w:color="auto"/>
              <w:right w:val="single" w:sz="4" w:space="0" w:color="auto"/>
            </w:tcBorders>
            <w:noWrap/>
            <w:vAlign w:val="center"/>
            <w:hideMark/>
          </w:tcPr>
          <w:p w14:paraId="48DAFCA2"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119</w:t>
            </w:r>
          </w:p>
        </w:tc>
        <w:tc>
          <w:tcPr>
            <w:tcW w:w="8449" w:type="dxa"/>
            <w:tcBorders>
              <w:top w:val="nil"/>
              <w:left w:val="nil"/>
              <w:bottom w:val="single" w:sz="4" w:space="0" w:color="auto"/>
              <w:right w:val="single" w:sz="4" w:space="0" w:color="auto"/>
            </w:tcBorders>
            <w:noWrap/>
            <w:vAlign w:val="center"/>
            <w:hideMark/>
          </w:tcPr>
          <w:p w14:paraId="141AB6E2" w14:textId="3F2DCBA3"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Suministro e instalación de iluminación de sobre cabina</w:t>
            </w:r>
          </w:p>
        </w:tc>
        <w:tc>
          <w:tcPr>
            <w:tcW w:w="851" w:type="dxa"/>
            <w:tcBorders>
              <w:top w:val="nil"/>
              <w:left w:val="nil"/>
              <w:bottom w:val="single" w:sz="4" w:space="0" w:color="auto"/>
              <w:right w:val="single" w:sz="4" w:space="0" w:color="auto"/>
            </w:tcBorders>
            <w:noWrap/>
            <w:vAlign w:val="center"/>
            <w:hideMark/>
          </w:tcPr>
          <w:p w14:paraId="5FE6C262"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2</w:t>
            </w:r>
          </w:p>
        </w:tc>
      </w:tr>
      <w:tr w:rsidR="00095643" w:rsidRPr="00095643" w14:paraId="75BBAA68" w14:textId="77777777" w:rsidTr="002632B2">
        <w:trPr>
          <w:trHeight w:val="300"/>
        </w:trPr>
        <w:tc>
          <w:tcPr>
            <w:tcW w:w="618" w:type="dxa"/>
            <w:tcBorders>
              <w:top w:val="nil"/>
              <w:left w:val="single" w:sz="4" w:space="0" w:color="auto"/>
              <w:bottom w:val="single" w:sz="4" w:space="0" w:color="auto"/>
              <w:right w:val="single" w:sz="4" w:space="0" w:color="auto"/>
            </w:tcBorders>
            <w:noWrap/>
            <w:vAlign w:val="center"/>
            <w:hideMark/>
          </w:tcPr>
          <w:p w14:paraId="740A7EA1"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123</w:t>
            </w:r>
          </w:p>
        </w:tc>
        <w:tc>
          <w:tcPr>
            <w:tcW w:w="8449" w:type="dxa"/>
            <w:tcBorders>
              <w:top w:val="nil"/>
              <w:left w:val="nil"/>
              <w:bottom w:val="single" w:sz="4" w:space="0" w:color="auto"/>
              <w:right w:val="single" w:sz="4" w:space="0" w:color="auto"/>
            </w:tcBorders>
            <w:noWrap/>
            <w:vAlign w:val="center"/>
            <w:hideMark/>
          </w:tcPr>
          <w:p w14:paraId="51A8EC62" w14:textId="17980CBF"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Suministro instalación de señalización en conmutador</w:t>
            </w:r>
          </w:p>
        </w:tc>
        <w:tc>
          <w:tcPr>
            <w:tcW w:w="851" w:type="dxa"/>
            <w:tcBorders>
              <w:top w:val="nil"/>
              <w:left w:val="nil"/>
              <w:bottom w:val="nil"/>
              <w:right w:val="single" w:sz="4" w:space="0" w:color="auto"/>
            </w:tcBorders>
            <w:noWrap/>
            <w:vAlign w:val="center"/>
            <w:hideMark/>
          </w:tcPr>
          <w:p w14:paraId="58815C38"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1</w:t>
            </w:r>
          </w:p>
        </w:tc>
      </w:tr>
      <w:tr w:rsidR="00095643" w:rsidRPr="00095643" w14:paraId="078C1813" w14:textId="77777777" w:rsidTr="002632B2">
        <w:trPr>
          <w:trHeight w:val="300"/>
        </w:trPr>
        <w:tc>
          <w:tcPr>
            <w:tcW w:w="618" w:type="dxa"/>
            <w:tcBorders>
              <w:top w:val="nil"/>
              <w:left w:val="single" w:sz="4" w:space="0" w:color="auto"/>
              <w:bottom w:val="single" w:sz="4" w:space="0" w:color="auto"/>
              <w:right w:val="single" w:sz="4" w:space="0" w:color="auto"/>
            </w:tcBorders>
            <w:noWrap/>
            <w:vAlign w:val="center"/>
            <w:hideMark/>
          </w:tcPr>
          <w:p w14:paraId="3B853E5C"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168</w:t>
            </w:r>
          </w:p>
        </w:tc>
        <w:tc>
          <w:tcPr>
            <w:tcW w:w="8449" w:type="dxa"/>
            <w:tcBorders>
              <w:top w:val="nil"/>
              <w:left w:val="nil"/>
              <w:bottom w:val="single" w:sz="4" w:space="0" w:color="auto"/>
              <w:right w:val="single" w:sz="4" w:space="0" w:color="auto"/>
            </w:tcBorders>
            <w:noWrap/>
            <w:vAlign w:val="center"/>
            <w:hideMark/>
          </w:tcPr>
          <w:p w14:paraId="01B61C87" w14:textId="76F7F02B"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Suministro e instalación de cables de tracción</w:t>
            </w:r>
          </w:p>
        </w:tc>
        <w:tc>
          <w:tcPr>
            <w:tcW w:w="851" w:type="dxa"/>
            <w:tcBorders>
              <w:top w:val="single" w:sz="4" w:space="0" w:color="auto"/>
              <w:left w:val="nil"/>
              <w:bottom w:val="single" w:sz="4" w:space="0" w:color="auto"/>
              <w:right w:val="single" w:sz="4" w:space="0" w:color="auto"/>
            </w:tcBorders>
            <w:noWrap/>
            <w:vAlign w:val="center"/>
            <w:hideMark/>
          </w:tcPr>
          <w:p w14:paraId="427116FF"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2</w:t>
            </w:r>
          </w:p>
        </w:tc>
      </w:tr>
      <w:tr w:rsidR="00095643" w:rsidRPr="00095643" w14:paraId="64AF13DA" w14:textId="77777777" w:rsidTr="002632B2">
        <w:trPr>
          <w:trHeight w:val="300"/>
        </w:trPr>
        <w:tc>
          <w:tcPr>
            <w:tcW w:w="618" w:type="dxa"/>
            <w:tcBorders>
              <w:top w:val="nil"/>
              <w:left w:val="single" w:sz="4" w:space="0" w:color="auto"/>
              <w:bottom w:val="single" w:sz="4" w:space="0" w:color="auto"/>
              <w:right w:val="single" w:sz="4" w:space="0" w:color="auto"/>
            </w:tcBorders>
            <w:noWrap/>
            <w:vAlign w:val="center"/>
            <w:hideMark/>
          </w:tcPr>
          <w:p w14:paraId="24843672"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175</w:t>
            </w:r>
          </w:p>
        </w:tc>
        <w:tc>
          <w:tcPr>
            <w:tcW w:w="8449" w:type="dxa"/>
            <w:tcBorders>
              <w:top w:val="nil"/>
              <w:left w:val="nil"/>
              <w:bottom w:val="single" w:sz="4" w:space="0" w:color="auto"/>
              <w:right w:val="single" w:sz="4" w:space="0" w:color="auto"/>
            </w:tcBorders>
            <w:noWrap/>
            <w:vAlign w:val="center"/>
            <w:hideMark/>
          </w:tcPr>
          <w:p w14:paraId="7F2966F6" w14:textId="6FA13C6D"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Suministro e instalación de placa metálica</w:t>
            </w:r>
          </w:p>
        </w:tc>
        <w:tc>
          <w:tcPr>
            <w:tcW w:w="851" w:type="dxa"/>
            <w:tcBorders>
              <w:top w:val="nil"/>
              <w:left w:val="nil"/>
              <w:bottom w:val="single" w:sz="4" w:space="0" w:color="auto"/>
              <w:right w:val="single" w:sz="4" w:space="0" w:color="auto"/>
            </w:tcBorders>
            <w:noWrap/>
            <w:vAlign w:val="center"/>
            <w:hideMark/>
          </w:tcPr>
          <w:p w14:paraId="725FEA5E"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2</w:t>
            </w:r>
          </w:p>
        </w:tc>
      </w:tr>
      <w:tr w:rsidR="00095643" w:rsidRPr="00095643" w14:paraId="63ED3C3C" w14:textId="77777777" w:rsidTr="002632B2">
        <w:trPr>
          <w:trHeight w:val="300"/>
        </w:trPr>
        <w:tc>
          <w:tcPr>
            <w:tcW w:w="618" w:type="dxa"/>
            <w:tcBorders>
              <w:top w:val="nil"/>
              <w:left w:val="single" w:sz="4" w:space="0" w:color="auto"/>
              <w:bottom w:val="single" w:sz="4" w:space="0" w:color="auto"/>
              <w:right w:val="single" w:sz="4" w:space="0" w:color="auto"/>
            </w:tcBorders>
            <w:noWrap/>
            <w:vAlign w:val="center"/>
            <w:hideMark/>
          </w:tcPr>
          <w:p w14:paraId="2B998E34"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181</w:t>
            </w:r>
          </w:p>
        </w:tc>
        <w:tc>
          <w:tcPr>
            <w:tcW w:w="8449" w:type="dxa"/>
            <w:tcBorders>
              <w:top w:val="nil"/>
              <w:left w:val="nil"/>
              <w:bottom w:val="single" w:sz="4" w:space="0" w:color="auto"/>
              <w:right w:val="single" w:sz="4" w:space="0" w:color="auto"/>
            </w:tcBorders>
            <w:noWrap/>
            <w:vAlign w:val="center"/>
            <w:hideMark/>
          </w:tcPr>
          <w:p w14:paraId="3CF12BF8" w14:textId="06A7D4F4"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Suministro e instalación de aviso de seguridad de posición segura.</w:t>
            </w:r>
          </w:p>
        </w:tc>
        <w:tc>
          <w:tcPr>
            <w:tcW w:w="851" w:type="dxa"/>
            <w:tcBorders>
              <w:top w:val="nil"/>
              <w:left w:val="nil"/>
              <w:bottom w:val="single" w:sz="4" w:space="0" w:color="auto"/>
              <w:right w:val="single" w:sz="4" w:space="0" w:color="auto"/>
            </w:tcBorders>
            <w:noWrap/>
            <w:vAlign w:val="center"/>
            <w:hideMark/>
          </w:tcPr>
          <w:p w14:paraId="0B30A316"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2</w:t>
            </w:r>
          </w:p>
        </w:tc>
      </w:tr>
      <w:tr w:rsidR="00095643" w:rsidRPr="00095643" w14:paraId="6F48D614" w14:textId="77777777" w:rsidTr="002632B2">
        <w:trPr>
          <w:trHeight w:val="300"/>
        </w:trPr>
        <w:tc>
          <w:tcPr>
            <w:tcW w:w="618" w:type="dxa"/>
            <w:tcBorders>
              <w:top w:val="nil"/>
              <w:left w:val="single" w:sz="4" w:space="0" w:color="auto"/>
              <w:bottom w:val="single" w:sz="4" w:space="0" w:color="auto"/>
              <w:right w:val="single" w:sz="4" w:space="0" w:color="auto"/>
            </w:tcBorders>
            <w:noWrap/>
            <w:vAlign w:val="center"/>
            <w:hideMark/>
          </w:tcPr>
          <w:p w14:paraId="1F2CC14F"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185</w:t>
            </w:r>
          </w:p>
        </w:tc>
        <w:tc>
          <w:tcPr>
            <w:tcW w:w="8449" w:type="dxa"/>
            <w:tcBorders>
              <w:top w:val="nil"/>
              <w:left w:val="nil"/>
              <w:bottom w:val="single" w:sz="4" w:space="0" w:color="auto"/>
              <w:right w:val="single" w:sz="4" w:space="0" w:color="auto"/>
            </w:tcBorders>
            <w:noWrap/>
            <w:vAlign w:val="center"/>
            <w:hideMark/>
          </w:tcPr>
          <w:p w14:paraId="1300C2AD"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Suministro e instalación de protección de poleas</w:t>
            </w:r>
          </w:p>
        </w:tc>
        <w:tc>
          <w:tcPr>
            <w:tcW w:w="851" w:type="dxa"/>
            <w:tcBorders>
              <w:top w:val="nil"/>
              <w:left w:val="nil"/>
              <w:bottom w:val="single" w:sz="4" w:space="0" w:color="auto"/>
              <w:right w:val="single" w:sz="4" w:space="0" w:color="auto"/>
            </w:tcBorders>
            <w:noWrap/>
            <w:vAlign w:val="center"/>
            <w:hideMark/>
          </w:tcPr>
          <w:p w14:paraId="1F392B8F"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1</w:t>
            </w:r>
          </w:p>
        </w:tc>
      </w:tr>
      <w:tr w:rsidR="00095643" w:rsidRPr="00095643" w14:paraId="261ECE38" w14:textId="77777777" w:rsidTr="002632B2">
        <w:trPr>
          <w:trHeight w:val="300"/>
        </w:trPr>
        <w:tc>
          <w:tcPr>
            <w:tcW w:w="618" w:type="dxa"/>
            <w:tcBorders>
              <w:top w:val="nil"/>
              <w:left w:val="single" w:sz="4" w:space="0" w:color="auto"/>
              <w:bottom w:val="single" w:sz="4" w:space="0" w:color="auto"/>
              <w:right w:val="single" w:sz="4" w:space="0" w:color="auto"/>
            </w:tcBorders>
            <w:noWrap/>
            <w:vAlign w:val="center"/>
            <w:hideMark/>
          </w:tcPr>
          <w:p w14:paraId="5849A1E5"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196</w:t>
            </w:r>
          </w:p>
        </w:tc>
        <w:tc>
          <w:tcPr>
            <w:tcW w:w="8449" w:type="dxa"/>
            <w:tcBorders>
              <w:top w:val="nil"/>
              <w:left w:val="nil"/>
              <w:bottom w:val="single" w:sz="4" w:space="0" w:color="auto"/>
              <w:right w:val="single" w:sz="4" w:space="0" w:color="auto"/>
            </w:tcBorders>
            <w:noWrap/>
            <w:vAlign w:val="center"/>
            <w:hideMark/>
          </w:tcPr>
          <w:p w14:paraId="1BD4A5EF" w14:textId="0CA91B16"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Suministro e instalación de iluminación en foso</w:t>
            </w:r>
          </w:p>
        </w:tc>
        <w:tc>
          <w:tcPr>
            <w:tcW w:w="851" w:type="dxa"/>
            <w:tcBorders>
              <w:top w:val="nil"/>
              <w:left w:val="nil"/>
              <w:bottom w:val="single" w:sz="4" w:space="0" w:color="auto"/>
              <w:right w:val="single" w:sz="4" w:space="0" w:color="auto"/>
            </w:tcBorders>
            <w:noWrap/>
            <w:vAlign w:val="center"/>
            <w:hideMark/>
          </w:tcPr>
          <w:p w14:paraId="47EE9033"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2</w:t>
            </w:r>
          </w:p>
        </w:tc>
      </w:tr>
      <w:tr w:rsidR="00095643" w:rsidRPr="00095643" w14:paraId="6200ECDA" w14:textId="77777777" w:rsidTr="002632B2">
        <w:trPr>
          <w:trHeight w:val="300"/>
        </w:trPr>
        <w:tc>
          <w:tcPr>
            <w:tcW w:w="618" w:type="dxa"/>
            <w:tcBorders>
              <w:top w:val="nil"/>
              <w:left w:val="single" w:sz="4" w:space="0" w:color="auto"/>
              <w:bottom w:val="single" w:sz="4" w:space="0" w:color="auto"/>
              <w:right w:val="single" w:sz="4" w:space="0" w:color="auto"/>
            </w:tcBorders>
            <w:noWrap/>
            <w:vAlign w:val="center"/>
            <w:hideMark/>
          </w:tcPr>
          <w:p w14:paraId="06D9FE15"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200</w:t>
            </w:r>
          </w:p>
        </w:tc>
        <w:tc>
          <w:tcPr>
            <w:tcW w:w="8449" w:type="dxa"/>
            <w:tcBorders>
              <w:top w:val="nil"/>
              <w:left w:val="nil"/>
              <w:bottom w:val="single" w:sz="4" w:space="0" w:color="auto"/>
              <w:right w:val="single" w:sz="4" w:space="0" w:color="auto"/>
            </w:tcBorders>
            <w:noWrap/>
            <w:vAlign w:val="center"/>
            <w:hideMark/>
          </w:tcPr>
          <w:p w14:paraId="73F526E5" w14:textId="41E59D0B"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Suministro e instalación de escalera de dos pasos</w:t>
            </w:r>
          </w:p>
        </w:tc>
        <w:tc>
          <w:tcPr>
            <w:tcW w:w="851" w:type="dxa"/>
            <w:tcBorders>
              <w:top w:val="nil"/>
              <w:left w:val="nil"/>
              <w:bottom w:val="single" w:sz="4" w:space="0" w:color="auto"/>
              <w:right w:val="single" w:sz="4" w:space="0" w:color="auto"/>
            </w:tcBorders>
            <w:noWrap/>
            <w:vAlign w:val="center"/>
            <w:hideMark/>
          </w:tcPr>
          <w:p w14:paraId="1EE21308"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2</w:t>
            </w:r>
          </w:p>
        </w:tc>
      </w:tr>
      <w:tr w:rsidR="00095643" w:rsidRPr="00095643" w14:paraId="62BFC0AF" w14:textId="77777777" w:rsidTr="002632B2">
        <w:trPr>
          <w:trHeight w:val="300"/>
        </w:trPr>
        <w:tc>
          <w:tcPr>
            <w:tcW w:w="618" w:type="dxa"/>
            <w:tcBorders>
              <w:top w:val="nil"/>
              <w:left w:val="single" w:sz="4" w:space="0" w:color="auto"/>
              <w:bottom w:val="single" w:sz="4" w:space="0" w:color="auto"/>
              <w:right w:val="single" w:sz="4" w:space="0" w:color="auto"/>
            </w:tcBorders>
            <w:noWrap/>
            <w:vAlign w:val="center"/>
            <w:hideMark/>
          </w:tcPr>
          <w:p w14:paraId="588B43F5"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202</w:t>
            </w:r>
          </w:p>
        </w:tc>
        <w:tc>
          <w:tcPr>
            <w:tcW w:w="8449" w:type="dxa"/>
            <w:tcBorders>
              <w:top w:val="nil"/>
              <w:left w:val="nil"/>
              <w:bottom w:val="single" w:sz="4" w:space="0" w:color="auto"/>
              <w:right w:val="single" w:sz="4" w:space="0" w:color="auto"/>
            </w:tcBorders>
            <w:noWrap/>
            <w:vAlign w:val="center"/>
            <w:hideMark/>
          </w:tcPr>
          <w:p w14:paraId="71BAE2E5" w14:textId="222063FC"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Suministro e instalación de tope con amortiguador</w:t>
            </w:r>
          </w:p>
        </w:tc>
        <w:tc>
          <w:tcPr>
            <w:tcW w:w="851" w:type="dxa"/>
            <w:tcBorders>
              <w:top w:val="nil"/>
              <w:left w:val="nil"/>
              <w:bottom w:val="nil"/>
              <w:right w:val="single" w:sz="4" w:space="0" w:color="auto"/>
            </w:tcBorders>
            <w:noWrap/>
            <w:vAlign w:val="center"/>
            <w:hideMark/>
          </w:tcPr>
          <w:p w14:paraId="299F63AE"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1</w:t>
            </w:r>
          </w:p>
        </w:tc>
      </w:tr>
      <w:tr w:rsidR="00095643" w:rsidRPr="00095643" w14:paraId="7B548203" w14:textId="77777777" w:rsidTr="002632B2">
        <w:trPr>
          <w:trHeight w:val="300"/>
        </w:trPr>
        <w:tc>
          <w:tcPr>
            <w:tcW w:w="618" w:type="dxa"/>
            <w:tcBorders>
              <w:top w:val="nil"/>
              <w:left w:val="single" w:sz="4" w:space="0" w:color="auto"/>
              <w:bottom w:val="single" w:sz="4" w:space="0" w:color="auto"/>
              <w:right w:val="single" w:sz="4" w:space="0" w:color="auto"/>
            </w:tcBorders>
            <w:noWrap/>
            <w:vAlign w:val="center"/>
            <w:hideMark/>
          </w:tcPr>
          <w:p w14:paraId="714FD56F"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203</w:t>
            </w:r>
          </w:p>
        </w:tc>
        <w:tc>
          <w:tcPr>
            <w:tcW w:w="8449" w:type="dxa"/>
            <w:tcBorders>
              <w:top w:val="nil"/>
              <w:left w:val="nil"/>
              <w:bottom w:val="single" w:sz="4" w:space="0" w:color="auto"/>
              <w:right w:val="single" w:sz="4" w:space="0" w:color="auto"/>
            </w:tcBorders>
            <w:noWrap/>
            <w:vAlign w:val="center"/>
            <w:hideMark/>
          </w:tcPr>
          <w:p w14:paraId="1EBBF7B1" w14:textId="7F97ADBA"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Suministro e instalación de aviso de seguridad de posición segura</w:t>
            </w:r>
          </w:p>
        </w:tc>
        <w:tc>
          <w:tcPr>
            <w:tcW w:w="851" w:type="dxa"/>
            <w:tcBorders>
              <w:top w:val="single" w:sz="4" w:space="0" w:color="auto"/>
              <w:left w:val="nil"/>
              <w:bottom w:val="single" w:sz="4" w:space="0" w:color="auto"/>
              <w:right w:val="single" w:sz="4" w:space="0" w:color="auto"/>
            </w:tcBorders>
            <w:noWrap/>
            <w:vAlign w:val="center"/>
            <w:hideMark/>
          </w:tcPr>
          <w:p w14:paraId="2C19F83A"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2</w:t>
            </w:r>
          </w:p>
        </w:tc>
      </w:tr>
      <w:tr w:rsidR="00095643" w:rsidRPr="00095643" w14:paraId="181104B2" w14:textId="77777777" w:rsidTr="002632B2">
        <w:trPr>
          <w:trHeight w:val="300"/>
        </w:trPr>
        <w:tc>
          <w:tcPr>
            <w:tcW w:w="618" w:type="dxa"/>
            <w:tcBorders>
              <w:top w:val="nil"/>
              <w:left w:val="single" w:sz="4" w:space="0" w:color="auto"/>
              <w:bottom w:val="single" w:sz="4" w:space="0" w:color="auto"/>
              <w:right w:val="single" w:sz="4" w:space="0" w:color="auto"/>
            </w:tcBorders>
            <w:noWrap/>
            <w:vAlign w:val="center"/>
            <w:hideMark/>
          </w:tcPr>
          <w:p w14:paraId="740CAF16"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219</w:t>
            </w:r>
          </w:p>
        </w:tc>
        <w:tc>
          <w:tcPr>
            <w:tcW w:w="8449" w:type="dxa"/>
            <w:tcBorders>
              <w:top w:val="nil"/>
              <w:left w:val="nil"/>
              <w:bottom w:val="single" w:sz="4" w:space="0" w:color="auto"/>
              <w:right w:val="single" w:sz="4" w:space="0" w:color="auto"/>
            </w:tcBorders>
            <w:noWrap/>
            <w:vAlign w:val="center"/>
            <w:hideMark/>
          </w:tcPr>
          <w:p w14:paraId="25A5E4E4" w14:textId="042140EF"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Suministro e instalación de dispositivo de sobre carga</w:t>
            </w:r>
          </w:p>
        </w:tc>
        <w:tc>
          <w:tcPr>
            <w:tcW w:w="851" w:type="dxa"/>
            <w:tcBorders>
              <w:top w:val="nil"/>
              <w:left w:val="nil"/>
              <w:bottom w:val="single" w:sz="4" w:space="0" w:color="auto"/>
              <w:right w:val="single" w:sz="4" w:space="0" w:color="auto"/>
            </w:tcBorders>
            <w:noWrap/>
            <w:vAlign w:val="center"/>
            <w:hideMark/>
          </w:tcPr>
          <w:p w14:paraId="684AC914"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2</w:t>
            </w:r>
          </w:p>
        </w:tc>
      </w:tr>
      <w:tr w:rsidR="00095643" w:rsidRPr="00095643" w14:paraId="3DE7C2C6" w14:textId="77777777" w:rsidTr="002632B2">
        <w:trPr>
          <w:trHeight w:val="300"/>
        </w:trPr>
        <w:tc>
          <w:tcPr>
            <w:tcW w:w="618" w:type="dxa"/>
            <w:tcBorders>
              <w:top w:val="nil"/>
              <w:left w:val="single" w:sz="4" w:space="0" w:color="auto"/>
              <w:bottom w:val="single" w:sz="4" w:space="0" w:color="auto"/>
              <w:right w:val="single" w:sz="4" w:space="0" w:color="auto"/>
            </w:tcBorders>
            <w:noWrap/>
            <w:vAlign w:val="center"/>
            <w:hideMark/>
          </w:tcPr>
          <w:p w14:paraId="5FEDE0E0"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220</w:t>
            </w:r>
          </w:p>
        </w:tc>
        <w:tc>
          <w:tcPr>
            <w:tcW w:w="8449" w:type="dxa"/>
            <w:tcBorders>
              <w:top w:val="nil"/>
              <w:left w:val="nil"/>
              <w:bottom w:val="single" w:sz="4" w:space="0" w:color="auto"/>
              <w:right w:val="single" w:sz="4" w:space="0" w:color="auto"/>
            </w:tcBorders>
            <w:noWrap/>
            <w:vAlign w:val="center"/>
            <w:hideMark/>
          </w:tcPr>
          <w:p w14:paraId="43D8E4C4" w14:textId="1CE28E6C"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Suministro e instalación de faldón guarda pies retráctil.</w:t>
            </w:r>
          </w:p>
        </w:tc>
        <w:tc>
          <w:tcPr>
            <w:tcW w:w="851" w:type="dxa"/>
            <w:tcBorders>
              <w:top w:val="nil"/>
              <w:left w:val="nil"/>
              <w:bottom w:val="single" w:sz="4" w:space="0" w:color="auto"/>
              <w:right w:val="single" w:sz="4" w:space="0" w:color="auto"/>
            </w:tcBorders>
            <w:noWrap/>
            <w:vAlign w:val="center"/>
            <w:hideMark/>
          </w:tcPr>
          <w:p w14:paraId="72CD028D" w14:textId="77777777" w:rsidR="00095643" w:rsidRPr="00095643" w:rsidRDefault="00095643" w:rsidP="00095643">
            <w:pPr>
              <w:widowControl/>
              <w:autoSpaceDE/>
              <w:autoSpaceDN/>
              <w:jc w:val="center"/>
              <w:rPr>
                <w:rFonts w:eastAsia="Times New Roman"/>
                <w:color w:val="000000"/>
                <w:sz w:val="20"/>
                <w:szCs w:val="20"/>
                <w:lang w:val="es-CO" w:eastAsia="es-CO" w:bidi="ar-SA"/>
              </w:rPr>
            </w:pPr>
            <w:r w:rsidRPr="00095643">
              <w:rPr>
                <w:rFonts w:eastAsia="Times New Roman"/>
                <w:color w:val="000000"/>
                <w:sz w:val="20"/>
                <w:szCs w:val="20"/>
                <w:lang w:val="es-CO" w:eastAsia="es-CO" w:bidi="ar-SA"/>
              </w:rPr>
              <w:t>2</w:t>
            </w:r>
          </w:p>
        </w:tc>
      </w:tr>
    </w:tbl>
    <w:p w14:paraId="253F9C5E" w14:textId="77777777" w:rsidR="00754C43" w:rsidRDefault="00754C43" w:rsidP="00DD5BE7">
      <w:pPr>
        <w:pStyle w:val="Textoindependiente"/>
        <w:ind w:right="658"/>
        <w:jc w:val="both"/>
        <w:rPr>
          <w:sz w:val="20"/>
          <w:szCs w:val="20"/>
        </w:rPr>
      </w:pPr>
    </w:p>
    <w:p w14:paraId="12EA4783" w14:textId="77777777" w:rsidR="00380EA8" w:rsidRDefault="00380EA8" w:rsidP="003F76A2">
      <w:pPr>
        <w:pStyle w:val="Textoindependiente"/>
        <w:ind w:left="295" w:right="658"/>
        <w:jc w:val="both"/>
        <w:rPr>
          <w:sz w:val="20"/>
          <w:szCs w:val="20"/>
        </w:rPr>
      </w:pPr>
      <w:r w:rsidRPr="00380EA8">
        <w:rPr>
          <w:sz w:val="20"/>
          <w:szCs w:val="20"/>
        </w:rPr>
        <w:t>Estas actividades están directamente relacionadas con el objeto contractual y contribuyen a la funcionalidad, seguridad y sostenibilidad de los sistemas de transporte vertical del Instituto, en particular en lo correspondiente a los ascensores de los bloques C y E, los cuales requieren intervenciones técnicas que permitan su adecuada operación y cumplimiento normativo.</w:t>
      </w:r>
    </w:p>
    <w:p w14:paraId="6FB3D081" w14:textId="77777777" w:rsidR="00380EA8" w:rsidRDefault="00380EA8" w:rsidP="003F76A2">
      <w:pPr>
        <w:pStyle w:val="Textoindependiente"/>
        <w:ind w:left="295" w:right="658"/>
        <w:jc w:val="both"/>
        <w:rPr>
          <w:sz w:val="20"/>
          <w:szCs w:val="20"/>
        </w:rPr>
      </w:pPr>
    </w:p>
    <w:p w14:paraId="474C7AD9" w14:textId="77777777" w:rsidR="00267FD7" w:rsidRPr="00717F18" w:rsidRDefault="00D22A19">
      <w:pPr>
        <w:pStyle w:val="Ttulo1"/>
        <w:numPr>
          <w:ilvl w:val="0"/>
          <w:numId w:val="3"/>
        </w:numPr>
        <w:tabs>
          <w:tab w:val="left" w:pos="1006"/>
        </w:tabs>
        <w:ind w:left="1005" w:hanging="349"/>
        <w:rPr>
          <w:sz w:val="20"/>
          <w:szCs w:val="20"/>
        </w:rPr>
      </w:pPr>
      <w:r w:rsidRPr="00717F18">
        <w:rPr>
          <w:sz w:val="20"/>
          <w:szCs w:val="20"/>
        </w:rPr>
        <w:t>EJECUCIÓN DEL</w:t>
      </w:r>
      <w:r w:rsidRPr="00717F18">
        <w:rPr>
          <w:spacing w:val="-1"/>
          <w:sz w:val="20"/>
          <w:szCs w:val="20"/>
        </w:rPr>
        <w:t xml:space="preserve"> </w:t>
      </w:r>
      <w:r w:rsidRPr="00717F18">
        <w:rPr>
          <w:sz w:val="20"/>
          <w:szCs w:val="20"/>
        </w:rPr>
        <w:t>CONTRATO</w:t>
      </w:r>
    </w:p>
    <w:p w14:paraId="5C11AE6C" w14:textId="77777777" w:rsidR="00267FD7" w:rsidRPr="00717F18" w:rsidRDefault="00267FD7">
      <w:pPr>
        <w:pStyle w:val="Textoindependiente"/>
        <w:spacing w:before="3"/>
        <w:rPr>
          <w:b/>
          <w:sz w:val="20"/>
          <w:szCs w:val="20"/>
        </w:rPr>
      </w:pPr>
    </w:p>
    <w:p w14:paraId="2D5D4C0A" w14:textId="13C5733E" w:rsidR="00267FD7" w:rsidRPr="00717F18" w:rsidRDefault="00D22A19">
      <w:pPr>
        <w:pStyle w:val="Textoindependiente"/>
        <w:ind w:left="296" w:right="657"/>
        <w:jc w:val="both"/>
        <w:rPr>
          <w:sz w:val="20"/>
          <w:szCs w:val="20"/>
        </w:rPr>
      </w:pPr>
      <w:r w:rsidRPr="00717F18">
        <w:rPr>
          <w:sz w:val="20"/>
          <w:szCs w:val="20"/>
        </w:rPr>
        <w:t xml:space="preserve">Actualmente </w:t>
      </w:r>
      <w:r w:rsidR="002F5500">
        <w:rPr>
          <w:sz w:val="20"/>
          <w:szCs w:val="20"/>
        </w:rPr>
        <w:t>e</w:t>
      </w:r>
      <w:r w:rsidRPr="00717F18">
        <w:rPr>
          <w:sz w:val="20"/>
          <w:szCs w:val="20"/>
        </w:rPr>
        <w:t xml:space="preserve">l </w:t>
      </w:r>
      <w:r w:rsidR="002F5500">
        <w:rPr>
          <w:sz w:val="20"/>
          <w:szCs w:val="20"/>
        </w:rPr>
        <w:t>c</w:t>
      </w:r>
      <w:r w:rsidRPr="00717F18">
        <w:rPr>
          <w:sz w:val="20"/>
          <w:szCs w:val="20"/>
        </w:rPr>
        <w:t>ontratista viene cumpliendo de forma oportuna y con calidad sus obligaciones contractuales,</w:t>
      </w:r>
      <w:r w:rsidRPr="003F76A2">
        <w:rPr>
          <w:sz w:val="20"/>
          <w:szCs w:val="20"/>
        </w:rPr>
        <w:t xml:space="preserve"> </w:t>
      </w:r>
      <w:r w:rsidRPr="00717F18">
        <w:rPr>
          <w:sz w:val="20"/>
          <w:szCs w:val="20"/>
        </w:rPr>
        <w:t>sin</w:t>
      </w:r>
      <w:r w:rsidRPr="003F76A2">
        <w:rPr>
          <w:sz w:val="20"/>
          <w:szCs w:val="20"/>
        </w:rPr>
        <w:t xml:space="preserve"> </w:t>
      </w:r>
      <w:r w:rsidRPr="00717F18">
        <w:rPr>
          <w:sz w:val="20"/>
          <w:szCs w:val="20"/>
        </w:rPr>
        <w:t>que</w:t>
      </w:r>
      <w:r w:rsidRPr="003F76A2">
        <w:rPr>
          <w:sz w:val="20"/>
          <w:szCs w:val="20"/>
        </w:rPr>
        <w:t xml:space="preserve"> </w:t>
      </w:r>
      <w:r w:rsidRPr="00717F18">
        <w:rPr>
          <w:sz w:val="20"/>
          <w:szCs w:val="20"/>
        </w:rPr>
        <w:t>existan</w:t>
      </w:r>
      <w:r w:rsidRPr="003F76A2">
        <w:rPr>
          <w:sz w:val="20"/>
          <w:szCs w:val="20"/>
        </w:rPr>
        <w:t xml:space="preserve"> </w:t>
      </w:r>
      <w:r w:rsidRPr="00717F18">
        <w:rPr>
          <w:sz w:val="20"/>
          <w:szCs w:val="20"/>
        </w:rPr>
        <w:t>circunstancias</w:t>
      </w:r>
      <w:r w:rsidRPr="003F76A2">
        <w:rPr>
          <w:sz w:val="20"/>
          <w:szCs w:val="20"/>
        </w:rPr>
        <w:t xml:space="preserve"> </w:t>
      </w:r>
      <w:r w:rsidRPr="00717F18">
        <w:rPr>
          <w:sz w:val="20"/>
          <w:szCs w:val="20"/>
        </w:rPr>
        <w:t>o</w:t>
      </w:r>
      <w:r w:rsidRPr="003F76A2">
        <w:rPr>
          <w:sz w:val="20"/>
          <w:szCs w:val="20"/>
        </w:rPr>
        <w:t xml:space="preserve"> </w:t>
      </w:r>
      <w:r w:rsidRPr="00717F18">
        <w:rPr>
          <w:sz w:val="20"/>
          <w:szCs w:val="20"/>
        </w:rPr>
        <w:t>hechos</w:t>
      </w:r>
      <w:r w:rsidRPr="003F76A2">
        <w:rPr>
          <w:sz w:val="20"/>
          <w:szCs w:val="20"/>
        </w:rPr>
        <w:t xml:space="preserve"> </w:t>
      </w:r>
      <w:r w:rsidRPr="00717F18">
        <w:rPr>
          <w:sz w:val="20"/>
          <w:szCs w:val="20"/>
        </w:rPr>
        <w:t>que</w:t>
      </w:r>
      <w:r w:rsidRPr="003F76A2">
        <w:rPr>
          <w:sz w:val="20"/>
          <w:szCs w:val="20"/>
        </w:rPr>
        <w:t xml:space="preserve"> </w:t>
      </w:r>
      <w:r w:rsidRPr="00717F18">
        <w:rPr>
          <w:sz w:val="20"/>
          <w:szCs w:val="20"/>
        </w:rPr>
        <w:t>hayan</w:t>
      </w:r>
      <w:r w:rsidRPr="003F76A2">
        <w:rPr>
          <w:sz w:val="20"/>
          <w:szCs w:val="20"/>
        </w:rPr>
        <w:t xml:space="preserve"> </w:t>
      </w:r>
      <w:r w:rsidRPr="00717F18">
        <w:rPr>
          <w:sz w:val="20"/>
          <w:szCs w:val="20"/>
        </w:rPr>
        <w:t>generado</w:t>
      </w:r>
      <w:r w:rsidRPr="003F76A2">
        <w:rPr>
          <w:sz w:val="20"/>
          <w:szCs w:val="20"/>
        </w:rPr>
        <w:t xml:space="preserve"> </w:t>
      </w:r>
      <w:r w:rsidRPr="00717F18">
        <w:rPr>
          <w:sz w:val="20"/>
          <w:szCs w:val="20"/>
        </w:rPr>
        <w:t>la</w:t>
      </w:r>
      <w:r w:rsidRPr="003F76A2">
        <w:rPr>
          <w:sz w:val="20"/>
          <w:szCs w:val="20"/>
        </w:rPr>
        <w:t xml:space="preserve"> </w:t>
      </w:r>
      <w:r w:rsidRPr="00717F18">
        <w:rPr>
          <w:sz w:val="20"/>
          <w:szCs w:val="20"/>
        </w:rPr>
        <w:t>necesidad</w:t>
      </w:r>
      <w:r w:rsidRPr="003F76A2">
        <w:rPr>
          <w:sz w:val="20"/>
          <w:szCs w:val="20"/>
        </w:rPr>
        <w:t xml:space="preserve"> </w:t>
      </w:r>
      <w:r w:rsidRPr="00717F18">
        <w:rPr>
          <w:sz w:val="20"/>
          <w:szCs w:val="20"/>
        </w:rPr>
        <w:t>de</w:t>
      </w:r>
      <w:r w:rsidRPr="003F76A2">
        <w:rPr>
          <w:sz w:val="20"/>
          <w:szCs w:val="20"/>
        </w:rPr>
        <w:t xml:space="preserve"> </w:t>
      </w:r>
      <w:r w:rsidRPr="00717F18">
        <w:rPr>
          <w:sz w:val="20"/>
          <w:szCs w:val="20"/>
        </w:rPr>
        <w:t>adelantar trámites de incumplimientos, sanciones o</w:t>
      </w:r>
      <w:r w:rsidRPr="003F76A2">
        <w:rPr>
          <w:sz w:val="20"/>
          <w:szCs w:val="20"/>
        </w:rPr>
        <w:t xml:space="preserve"> </w:t>
      </w:r>
      <w:r w:rsidRPr="00717F18">
        <w:rPr>
          <w:sz w:val="20"/>
          <w:szCs w:val="20"/>
        </w:rPr>
        <w:t>conminaciones.</w:t>
      </w:r>
    </w:p>
    <w:p w14:paraId="6F3AD733" w14:textId="77777777" w:rsidR="00267FD7" w:rsidRPr="00717F18" w:rsidRDefault="00267FD7" w:rsidP="00FA575C">
      <w:pPr>
        <w:pStyle w:val="Textoindependiente"/>
        <w:ind w:left="296" w:right="657"/>
        <w:jc w:val="both"/>
        <w:rPr>
          <w:sz w:val="20"/>
          <w:szCs w:val="20"/>
        </w:rPr>
      </w:pPr>
    </w:p>
    <w:p w14:paraId="3F5EA8E0" w14:textId="02AD80E7" w:rsidR="00267FD7" w:rsidRDefault="00D22A19" w:rsidP="00FA575C">
      <w:pPr>
        <w:pStyle w:val="Textoindependiente"/>
        <w:ind w:left="296" w:right="657"/>
        <w:jc w:val="both"/>
        <w:rPr>
          <w:sz w:val="20"/>
          <w:szCs w:val="20"/>
        </w:rPr>
      </w:pPr>
      <w:bookmarkStart w:id="1" w:name="_Hlk52548508"/>
      <w:r w:rsidRPr="00287BF3">
        <w:rPr>
          <w:sz w:val="20"/>
          <w:szCs w:val="20"/>
        </w:rPr>
        <w:t xml:space="preserve">A la fecha, el porcentaje de </w:t>
      </w:r>
      <w:r w:rsidR="006C5EE1">
        <w:rPr>
          <w:sz w:val="20"/>
          <w:szCs w:val="20"/>
        </w:rPr>
        <w:t>avance</w:t>
      </w:r>
      <w:r w:rsidRPr="00287BF3">
        <w:rPr>
          <w:sz w:val="20"/>
          <w:szCs w:val="20"/>
        </w:rPr>
        <w:t xml:space="preserve"> es del </w:t>
      </w:r>
      <w:r w:rsidR="006C5EE1">
        <w:rPr>
          <w:sz w:val="20"/>
          <w:szCs w:val="20"/>
        </w:rPr>
        <w:t>20</w:t>
      </w:r>
      <w:r w:rsidRPr="00287BF3">
        <w:rPr>
          <w:sz w:val="20"/>
          <w:szCs w:val="20"/>
        </w:rPr>
        <w:t>% y financier</w:t>
      </w:r>
      <w:r w:rsidR="00287BF3" w:rsidRPr="00287BF3">
        <w:rPr>
          <w:sz w:val="20"/>
          <w:szCs w:val="20"/>
        </w:rPr>
        <w:t>o</w:t>
      </w:r>
      <w:r w:rsidRPr="00287BF3">
        <w:rPr>
          <w:sz w:val="20"/>
          <w:szCs w:val="20"/>
        </w:rPr>
        <w:t xml:space="preserve"> del </w:t>
      </w:r>
      <w:r w:rsidR="006C5EE1">
        <w:rPr>
          <w:sz w:val="20"/>
          <w:szCs w:val="20"/>
        </w:rPr>
        <w:t>13</w:t>
      </w:r>
      <w:r w:rsidR="00547AAD" w:rsidRPr="00287BF3">
        <w:rPr>
          <w:sz w:val="20"/>
          <w:szCs w:val="20"/>
        </w:rPr>
        <w:t>.</w:t>
      </w:r>
      <w:r w:rsidR="006C5EE1">
        <w:rPr>
          <w:sz w:val="20"/>
          <w:szCs w:val="20"/>
        </w:rPr>
        <w:t>17</w:t>
      </w:r>
      <w:r w:rsidRPr="00287BF3">
        <w:rPr>
          <w:sz w:val="20"/>
          <w:szCs w:val="20"/>
        </w:rPr>
        <w:t>%. El</w:t>
      </w:r>
      <w:r w:rsidR="00FA575C" w:rsidRPr="00287BF3">
        <w:rPr>
          <w:sz w:val="20"/>
          <w:szCs w:val="20"/>
        </w:rPr>
        <w:t xml:space="preserve"> e</w:t>
      </w:r>
      <w:r w:rsidRPr="00287BF3">
        <w:rPr>
          <w:sz w:val="20"/>
          <w:szCs w:val="20"/>
        </w:rPr>
        <w:t>stado</w:t>
      </w:r>
      <w:r w:rsidR="00FA575C" w:rsidRPr="00287BF3">
        <w:rPr>
          <w:sz w:val="20"/>
          <w:szCs w:val="20"/>
        </w:rPr>
        <w:t xml:space="preserve"> </w:t>
      </w:r>
      <w:r w:rsidRPr="00287BF3">
        <w:rPr>
          <w:sz w:val="20"/>
          <w:szCs w:val="20"/>
        </w:rPr>
        <w:t xml:space="preserve">financiero a la </w:t>
      </w:r>
      <w:r w:rsidR="00D07AD9" w:rsidRPr="00287BF3">
        <w:rPr>
          <w:sz w:val="20"/>
          <w:szCs w:val="20"/>
        </w:rPr>
        <w:t>fecha</w:t>
      </w:r>
      <w:r w:rsidRPr="00287BF3">
        <w:rPr>
          <w:sz w:val="20"/>
          <w:szCs w:val="20"/>
        </w:rPr>
        <w:t xml:space="preserve"> es el siguiente:</w:t>
      </w:r>
    </w:p>
    <w:bookmarkEnd w:id="1"/>
    <w:p w14:paraId="2D818233" w14:textId="77777777" w:rsidR="00FA575C" w:rsidRPr="006008BB" w:rsidRDefault="00FA575C" w:rsidP="00690920">
      <w:pPr>
        <w:pStyle w:val="Textoindependiente"/>
        <w:ind w:right="657"/>
        <w:jc w:val="both"/>
        <w:rPr>
          <w:sz w:val="20"/>
          <w:szCs w:val="20"/>
          <w:highlight w:val="yellow"/>
        </w:rPr>
      </w:pPr>
    </w:p>
    <w:tbl>
      <w:tblPr>
        <w:tblStyle w:val="TableNormal"/>
        <w:tblW w:w="0" w:type="auto"/>
        <w:tblInd w:w="9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21"/>
        <w:gridCol w:w="4370"/>
      </w:tblGrid>
      <w:tr w:rsidR="00267FD7" w:rsidRPr="00287BF3" w14:paraId="22DFF761" w14:textId="77777777" w:rsidTr="00363D6E">
        <w:trPr>
          <w:trHeight w:val="252"/>
        </w:trPr>
        <w:tc>
          <w:tcPr>
            <w:tcW w:w="4321" w:type="dxa"/>
            <w:vAlign w:val="center"/>
          </w:tcPr>
          <w:p w14:paraId="3466C166" w14:textId="3123375A" w:rsidR="00267FD7" w:rsidRPr="00287BF3" w:rsidRDefault="00D22A19" w:rsidP="00363D6E">
            <w:pPr>
              <w:pStyle w:val="TableParagraph"/>
              <w:spacing w:line="232" w:lineRule="exact"/>
              <w:ind w:left="107"/>
              <w:rPr>
                <w:b/>
                <w:sz w:val="20"/>
                <w:szCs w:val="20"/>
              </w:rPr>
            </w:pPr>
            <w:r w:rsidRPr="00287BF3">
              <w:rPr>
                <w:b/>
                <w:sz w:val="20"/>
                <w:szCs w:val="20"/>
              </w:rPr>
              <w:t>Valor vigencia 20</w:t>
            </w:r>
            <w:r w:rsidR="00C32E93" w:rsidRPr="00287BF3">
              <w:rPr>
                <w:b/>
                <w:sz w:val="20"/>
                <w:szCs w:val="20"/>
              </w:rPr>
              <w:t>2</w:t>
            </w:r>
            <w:r w:rsidR="006C5EE1">
              <w:rPr>
                <w:b/>
                <w:sz w:val="20"/>
                <w:szCs w:val="20"/>
              </w:rPr>
              <w:t>6</w:t>
            </w:r>
          </w:p>
        </w:tc>
        <w:tc>
          <w:tcPr>
            <w:tcW w:w="4370" w:type="dxa"/>
            <w:vAlign w:val="center"/>
          </w:tcPr>
          <w:p w14:paraId="65164849" w14:textId="3D4BC1B6" w:rsidR="00267FD7" w:rsidRPr="00287BF3" w:rsidRDefault="00547AAD" w:rsidP="00D07AD9">
            <w:pPr>
              <w:pStyle w:val="TableParagraph"/>
              <w:spacing w:line="232" w:lineRule="exact"/>
              <w:ind w:left="108"/>
              <w:jc w:val="right"/>
              <w:rPr>
                <w:sz w:val="20"/>
                <w:szCs w:val="20"/>
              </w:rPr>
            </w:pPr>
            <w:r w:rsidRPr="00287BF3">
              <w:rPr>
                <w:sz w:val="20"/>
                <w:szCs w:val="20"/>
              </w:rPr>
              <w:t>$</w:t>
            </w:r>
            <w:r w:rsidR="006C5EE1">
              <w:rPr>
                <w:sz w:val="20"/>
                <w:szCs w:val="20"/>
              </w:rPr>
              <w:t>21.955.500</w:t>
            </w:r>
            <w:r w:rsidRPr="00287BF3">
              <w:rPr>
                <w:sz w:val="20"/>
                <w:szCs w:val="20"/>
              </w:rPr>
              <w:t>,00</w:t>
            </w:r>
          </w:p>
        </w:tc>
      </w:tr>
      <w:tr w:rsidR="00267FD7" w:rsidRPr="00287BF3" w14:paraId="18E1BBE0" w14:textId="77777777" w:rsidTr="00363D6E">
        <w:trPr>
          <w:trHeight w:val="189"/>
        </w:trPr>
        <w:tc>
          <w:tcPr>
            <w:tcW w:w="4321" w:type="dxa"/>
            <w:vAlign w:val="center"/>
          </w:tcPr>
          <w:p w14:paraId="6133B4CD" w14:textId="7FFA2887" w:rsidR="00267FD7" w:rsidRPr="00287BF3" w:rsidRDefault="00D22A19" w:rsidP="00363D6E">
            <w:pPr>
              <w:pStyle w:val="TableParagraph"/>
              <w:spacing w:before="1"/>
              <w:ind w:left="107"/>
              <w:rPr>
                <w:b/>
                <w:sz w:val="20"/>
                <w:szCs w:val="20"/>
              </w:rPr>
            </w:pPr>
            <w:r w:rsidRPr="00287BF3">
              <w:rPr>
                <w:b/>
                <w:sz w:val="20"/>
                <w:szCs w:val="20"/>
              </w:rPr>
              <w:t>Valor pagado a la fecha de la solicitud</w:t>
            </w:r>
            <w:r w:rsidR="00287BF3">
              <w:rPr>
                <w:b/>
                <w:sz w:val="20"/>
                <w:szCs w:val="20"/>
              </w:rPr>
              <w:t>*</w:t>
            </w:r>
          </w:p>
        </w:tc>
        <w:tc>
          <w:tcPr>
            <w:tcW w:w="4370" w:type="dxa"/>
            <w:vAlign w:val="center"/>
          </w:tcPr>
          <w:p w14:paraId="3ADBAF52" w14:textId="04B3D204" w:rsidR="00267FD7" w:rsidRPr="00287BF3" w:rsidRDefault="00547AAD" w:rsidP="00D07AD9">
            <w:pPr>
              <w:pStyle w:val="TableParagraph"/>
              <w:spacing w:line="232" w:lineRule="exact"/>
              <w:ind w:left="108"/>
              <w:jc w:val="right"/>
              <w:rPr>
                <w:sz w:val="20"/>
                <w:szCs w:val="20"/>
              </w:rPr>
            </w:pPr>
            <w:r w:rsidRPr="00287BF3">
              <w:rPr>
                <w:sz w:val="20"/>
                <w:szCs w:val="20"/>
              </w:rPr>
              <w:t xml:space="preserve">$ </w:t>
            </w:r>
            <w:r w:rsidR="006C5EE1">
              <w:rPr>
                <w:sz w:val="20"/>
                <w:szCs w:val="20"/>
              </w:rPr>
              <w:t>2.891.700</w:t>
            </w:r>
            <w:r w:rsidRPr="00287BF3">
              <w:rPr>
                <w:sz w:val="20"/>
                <w:szCs w:val="20"/>
              </w:rPr>
              <w:t>,00</w:t>
            </w:r>
          </w:p>
        </w:tc>
      </w:tr>
      <w:tr w:rsidR="00267FD7" w:rsidRPr="00287BF3" w14:paraId="4DB012F8" w14:textId="77777777" w:rsidTr="00363D6E">
        <w:trPr>
          <w:trHeight w:val="279"/>
        </w:trPr>
        <w:tc>
          <w:tcPr>
            <w:tcW w:w="4321" w:type="dxa"/>
            <w:tcBorders>
              <w:bottom w:val="single" w:sz="4" w:space="0" w:color="auto"/>
            </w:tcBorders>
            <w:vAlign w:val="center"/>
          </w:tcPr>
          <w:p w14:paraId="26F1471C" w14:textId="65BD7AB6" w:rsidR="00267FD7" w:rsidRPr="00287BF3" w:rsidRDefault="00363D6E" w:rsidP="00363D6E">
            <w:pPr>
              <w:pStyle w:val="TableParagraph"/>
              <w:spacing w:before="1"/>
              <w:ind w:left="107"/>
              <w:rPr>
                <w:b/>
                <w:sz w:val="20"/>
                <w:szCs w:val="20"/>
              </w:rPr>
            </w:pPr>
            <w:r w:rsidRPr="00287BF3">
              <w:rPr>
                <w:b/>
                <w:sz w:val="20"/>
                <w:szCs w:val="20"/>
              </w:rPr>
              <w:t>S</w:t>
            </w:r>
            <w:r w:rsidR="00D22A19" w:rsidRPr="00287BF3">
              <w:rPr>
                <w:b/>
                <w:sz w:val="20"/>
                <w:szCs w:val="20"/>
              </w:rPr>
              <w:t>aldo por pagar</w:t>
            </w:r>
          </w:p>
        </w:tc>
        <w:tc>
          <w:tcPr>
            <w:tcW w:w="4370" w:type="dxa"/>
            <w:tcBorders>
              <w:bottom w:val="single" w:sz="4" w:space="0" w:color="auto"/>
            </w:tcBorders>
            <w:vAlign w:val="center"/>
          </w:tcPr>
          <w:p w14:paraId="22D482F1" w14:textId="034624A0" w:rsidR="00267FD7" w:rsidRPr="00287BF3" w:rsidRDefault="00547AAD" w:rsidP="00D07AD9">
            <w:pPr>
              <w:pStyle w:val="TableParagraph"/>
              <w:spacing w:line="232" w:lineRule="exact"/>
              <w:ind w:left="108"/>
              <w:jc w:val="right"/>
              <w:rPr>
                <w:sz w:val="20"/>
                <w:szCs w:val="20"/>
              </w:rPr>
            </w:pPr>
            <w:r w:rsidRPr="00287BF3">
              <w:rPr>
                <w:sz w:val="20"/>
                <w:szCs w:val="20"/>
              </w:rPr>
              <w:t xml:space="preserve">$ </w:t>
            </w:r>
            <w:r w:rsidR="006C5EE1">
              <w:rPr>
                <w:sz w:val="20"/>
                <w:szCs w:val="20"/>
              </w:rPr>
              <w:t>19.063.800</w:t>
            </w:r>
            <w:r w:rsidRPr="00287BF3">
              <w:rPr>
                <w:sz w:val="20"/>
                <w:szCs w:val="20"/>
              </w:rPr>
              <w:t>,00</w:t>
            </w:r>
          </w:p>
        </w:tc>
      </w:tr>
      <w:tr w:rsidR="00267FD7" w:rsidRPr="00287BF3" w14:paraId="3FCF6C75" w14:textId="77777777" w:rsidTr="00363D6E">
        <w:trPr>
          <w:trHeight w:val="199"/>
        </w:trPr>
        <w:tc>
          <w:tcPr>
            <w:tcW w:w="4321" w:type="dxa"/>
            <w:tcBorders>
              <w:top w:val="single" w:sz="4" w:space="0" w:color="auto"/>
              <w:left w:val="single" w:sz="4" w:space="0" w:color="auto"/>
              <w:bottom w:val="single" w:sz="4" w:space="0" w:color="auto"/>
              <w:right w:val="single" w:sz="4" w:space="0" w:color="auto"/>
            </w:tcBorders>
            <w:vAlign w:val="center"/>
          </w:tcPr>
          <w:p w14:paraId="539238C8" w14:textId="77777777" w:rsidR="00267FD7" w:rsidRPr="00287BF3" w:rsidRDefault="00D22A19" w:rsidP="00363D6E">
            <w:pPr>
              <w:pStyle w:val="TableParagraph"/>
              <w:spacing w:before="1"/>
              <w:ind w:left="107"/>
              <w:rPr>
                <w:b/>
                <w:sz w:val="20"/>
                <w:szCs w:val="20"/>
              </w:rPr>
            </w:pPr>
            <w:r w:rsidRPr="00287BF3">
              <w:rPr>
                <w:b/>
                <w:sz w:val="20"/>
                <w:szCs w:val="20"/>
              </w:rPr>
              <w:t>Valor de la adición</w:t>
            </w:r>
          </w:p>
        </w:tc>
        <w:tc>
          <w:tcPr>
            <w:tcW w:w="4370" w:type="dxa"/>
            <w:tcBorders>
              <w:top w:val="single" w:sz="4" w:space="0" w:color="auto"/>
              <w:left w:val="single" w:sz="4" w:space="0" w:color="auto"/>
              <w:bottom w:val="single" w:sz="4" w:space="0" w:color="auto"/>
              <w:right w:val="single" w:sz="4" w:space="0" w:color="auto"/>
            </w:tcBorders>
            <w:vAlign w:val="center"/>
          </w:tcPr>
          <w:p w14:paraId="2C792D66" w14:textId="77FFAF50" w:rsidR="00267FD7" w:rsidRPr="00287BF3" w:rsidRDefault="00D22A19" w:rsidP="00D07AD9">
            <w:pPr>
              <w:pStyle w:val="TableParagraph"/>
              <w:spacing w:line="232" w:lineRule="exact"/>
              <w:ind w:left="108"/>
              <w:jc w:val="right"/>
              <w:rPr>
                <w:sz w:val="20"/>
                <w:szCs w:val="20"/>
              </w:rPr>
            </w:pPr>
            <w:r w:rsidRPr="00287BF3">
              <w:rPr>
                <w:sz w:val="20"/>
                <w:szCs w:val="20"/>
              </w:rPr>
              <w:t>$</w:t>
            </w:r>
            <w:r w:rsidR="006C5EE1">
              <w:rPr>
                <w:sz w:val="20"/>
                <w:szCs w:val="20"/>
              </w:rPr>
              <w:t>10.977.750</w:t>
            </w:r>
            <w:r w:rsidR="00D07AD9" w:rsidRPr="00287BF3">
              <w:rPr>
                <w:sz w:val="20"/>
                <w:szCs w:val="20"/>
              </w:rPr>
              <w:t>,00</w:t>
            </w:r>
          </w:p>
        </w:tc>
      </w:tr>
      <w:tr w:rsidR="00267FD7" w:rsidRPr="00287BF3" w14:paraId="67C9FD48" w14:textId="77777777" w:rsidTr="00363D6E">
        <w:trPr>
          <w:trHeight w:val="275"/>
        </w:trPr>
        <w:tc>
          <w:tcPr>
            <w:tcW w:w="4321" w:type="dxa"/>
            <w:tcBorders>
              <w:top w:val="single" w:sz="4" w:space="0" w:color="auto"/>
            </w:tcBorders>
            <w:vAlign w:val="center"/>
          </w:tcPr>
          <w:p w14:paraId="1380AC82" w14:textId="77777777" w:rsidR="00267FD7" w:rsidRPr="00287BF3" w:rsidRDefault="00D22A19" w:rsidP="00363D6E">
            <w:pPr>
              <w:pStyle w:val="TableParagraph"/>
              <w:spacing w:before="1"/>
              <w:ind w:left="107"/>
              <w:rPr>
                <w:b/>
                <w:sz w:val="20"/>
                <w:szCs w:val="20"/>
              </w:rPr>
            </w:pPr>
            <w:r w:rsidRPr="00287BF3">
              <w:rPr>
                <w:b/>
                <w:sz w:val="20"/>
                <w:szCs w:val="20"/>
              </w:rPr>
              <w:t>Saldo a favor del Contrato</w:t>
            </w:r>
          </w:p>
        </w:tc>
        <w:tc>
          <w:tcPr>
            <w:tcW w:w="4370" w:type="dxa"/>
            <w:tcBorders>
              <w:top w:val="single" w:sz="4" w:space="0" w:color="auto"/>
            </w:tcBorders>
            <w:vAlign w:val="center"/>
          </w:tcPr>
          <w:p w14:paraId="454449A4" w14:textId="261E5025" w:rsidR="00267FD7" w:rsidRPr="00287BF3" w:rsidRDefault="00DA6A38" w:rsidP="00D07AD9">
            <w:pPr>
              <w:pStyle w:val="TableParagraph"/>
              <w:spacing w:line="232" w:lineRule="exact"/>
              <w:ind w:left="108"/>
              <w:jc w:val="right"/>
              <w:rPr>
                <w:sz w:val="20"/>
                <w:szCs w:val="20"/>
              </w:rPr>
            </w:pPr>
            <w:r w:rsidRPr="00287BF3">
              <w:rPr>
                <w:sz w:val="20"/>
                <w:szCs w:val="20"/>
              </w:rPr>
              <w:t>$</w:t>
            </w:r>
            <w:r w:rsidR="006C5EE1">
              <w:rPr>
                <w:sz w:val="20"/>
                <w:szCs w:val="20"/>
              </w:rPr>
              <w:t>30.041.550</w:t>
            </w:r>
            <w:r w:rsidR="00D31042" w:rsidRPr="00287BF3">
              <w:rPr>
                <w:sz w:val="20"/>
                <w:szCs w:val="20"/>
              </w:rPr>
              <w:t>,00</w:t>
            </w:r>
          </w:p>
        </w:tc>
      </w:tr>
      <w:tr w:rsidR="00267FD7" w:rsidRPr="00287BF3" w14:paraId="52ECFD17" w14:textId="77777777" w:rsidTr="00363D6E">
        <w:trPr>
          <w:trHeight w:val="70"/>
        </w:trPr>
        <w:tc>
          <w:tcPr>
            <w:tcW w:w="4321" w:type="dxa"/>
            <w:vAlign w:val="center"/>
          </w:tcPr>
          <w:p w14:paraId="4B0691CA" w14:textId="265FADD8" w:rsidR="00267FD7" w:rsidRPr="00287BF3" w:rsidRDefault="00D22A19" w:rsidP="00363D6E">
            <w:pPr>
              <w:pStyle w:val="TableParagraph"/>
              <w:spacing w:before="1"/>
              <w:ind w:left="107"/>
              <w:rPr>
                <w:b/>
                <w:sz w:val="20"/>
                <w:szCs w:val="20"/>
              </w:rPr>
            </w:pPr>
            <w:r w:rsidRPr="00287BF3">
              <w:rPr>
                <w:b/>
                <w:sz w:val="20"/>
                <w:szCs w:val="20"/>
              </w:rPr>
              <w:t>Valor liberado vigencia 20</w:t>
            </w:r>
            <w:r w:rsidR="000533E1" w:rsidRPr="00287BF3">
              <w:rPr>
                <w:b/>
                <w:sz w:val="20"/>
                <w:szCs w:val="20"/>
              </w:rPr>
              <w:t>2</w:t>
            </w:r>
            <w:r w:rsidR="006C5EE1">
              <w:rPr>
                <w:b/>
                <w:sz w:val="20"/>
                <w:szCs w:val="20"/>
              </w:rPr>
              <w:t>6</w:t>
            </w:r>
          </w:p>
        </w:tc>
        <w:tc>
          <w:tcPr>
            <w:tcW w:w="4370" w:type="dxa"/>
            <w:vAlign w:val="center"/>
          </w:tcPr>
          <w:p w14:paraId="5613DC08" w14:textId="61F93252" w:rsidR="00267FD7" w:rsidRPr="00287BF3" w:rsidRDefault="00077FAD" w:rsidP="00D07AD9">
            <w:pPr>
              <w:pStyle w:val="TableParagraph"/>
              <w:spacing w:line="232" w:lineRule="exact"/>
              <w:ind w:left="108"/>
              <w:jc w:val="right"/>
              <w:rPr>
                <w:sz w:val="20"/>
                <w:szCs w:val="20"/>
              </w:rPr>
            </w:pPr>
            <w:r w:rsidRPr="00287BF3">
              <w:rPr>
                <w:sz w:val="20"/>
                <w:szCs w:val="20"/>
              </w:rPr>
              <w:t>N/A</w:t>
            </w:r>
          </w:p>
        </w:tc>
      </w:tr>
    </w:tbl>
    <w:p w14:paraId="68B6418E" w14:textId="77777777" w:rsidR="00267FD7" w:rsidRPr="006008BB" w:rsidRDefault="00267FD7">
      <w:pPr>
        <w:pStyle w:val="Textoindependiente"/>
        <w:spacing w:before="8"/>
        <w:rPr>
          <w:sz w:val="20"/>
          <w:szCs w:val="20"/>
          <w:highlight w:val="yellow"/>
        </w:rPr>
      </w:pPr>
    </w:p>
    <w:p w14:paraId="664F6B7A" w14:textId="77777777" w:rsidR="00287BF3" w:rsidRDefault="00287BF3" w:rsidP="00A209CF">
      <w:pPr>
        <w:pStyle w:val="Textoindependiente"/>
        <w:tabs>
          <w:tab w:val="left" w:pos="5179"/>
          <w:tab w:val="left" w:pos="8609"/>
        </w:tabs>
        <w:ind w:right="655"/>
        <w:jc w:val="both"/>
        <w:rPr>
          <w:sz w:val="20"/>
          <w:szCs w:val="20"/>
          <w:highlight w:val="yellow"/>
        </w:rPr>
      </w:pPr>
    </w:p>
    <w:p w14:paraId="657F71BD" w14:textId="2B1C2A59" w:rsidR="00287BF3" w:rsidRPr="00287BF3" w:rsidRDefault="00287BF3" w:rsidP="00A209CF">
      <w:pPr>
        <w:pStyle w:val="Textoindependiente"/>
        <w:tabs>
          <w:tab w:val="left" w:pos="5179"/>
          <w:tab w:val="left" w:pos="8609"/>
        </w:tabs>
        <w:ind w:right="655"/>
        <w:jc w:val="both"/>
        <w:rPr>
          <w:sz w:val="20"/>
          <w:szCs w:val="20"/>
        </w:rPr>
      </w:pPr>
      <w:r w:rsidRPr="00287BF3">
        <w:rPr>
          <w:sz w:val="20"/>
          <w:szCs w:val="20"/>
        </w:rPr>
        <w:t xml:space="preserve">*Nota: El valor acá reflejado hace referencia </w:t>
      </w:r>
      <w:r w:rsidR="000D6443">
        <w:rPr>
          <w:sz w:val="20"/>
          <w:szCs w:val="20"/>
        </w:rPr>
        <w:t xml:space="preserve">a la relación de pagos expedida por la Coordinación Financiera de fecha </w:t>
      </w:r>
      <w:r w:rsidRPr="000D6443">
        <w:rPr>
          <w:sz w:val="20"/>
          <w:szCs w:val="20"/>
          <w:highlight w:val="yellow"/>
        </w:rPr>
        <w:t>6 de noviembre de 2025</w:t>
      </w:r>
    </w:p>
    <w:p w14:paraId="25E23910" w14:textId="77777777" w:rsidR="00287BF3" w:rsidRDefault="00287BF3" w:rsidP="00A209CF">
      <w:pPr>
        <w:pStyle w:val="Textoindependiente"/>
        <w:tabs>
          <w:tab w:val="left" w:pos="5179"/>
          <w:tab w:val="left" w:pos="8609"/>
        </w:tabs>
        <w:ind w:right="655"/>
        <w:jc w:val="both"/>
        <w:rPr>
          <w:sz w:val="20"/>
          <w:szCs w:val="20"/>
          <w:highlight w:val="yellow"/>
        </w:rPr>
      </w:pPr>
    </w:p>
    <w:p w14:paraId="32FDDB80" w14:textId="7BB37580" w:rsidR="00267FD7" w:rsidRDefault="00D22A19" w:rsidP="00A209CF">
      <w:pPr>
        <w:pStyle w:val="Textoindependiente"/>
        <w:tabs>
          <w:tab w:val="left" w:pos="5179"/>
          <w:tab w:val="left" w:pos="8609"/>
        </w:tabs>
        <w:ind w:right="655"/>
        <w:jc w:val="both"/>
        <w:rPr>
          <w:spacing w:val="1"/>
          <w:sz w:val="20"/>
          <w:szCs w:val="20"/>
        </w:rPr>
      </w:pPr>
      <w:r w:rsidRPr="00121D23">
        <w:rPr>
          <w:sz w:val="20"/>
          <w:szCs w:val="20"/>
        </w:rPr>
        <w:t xml:space="preserve">Los recursos con </w:t>
      </w:r>
      <w:r w:rsidR="008A2F13" w:rsidRPr="00121D23">
        <w:rPr>
          <w:sz w:val="20"/>
          <w:szCs w:val="20"/>
        </w:rPr>
        <w:t xml:space="preserve">los </w:t>
      </w:r>
      <w:r w:rsidRPr="00121D23">
        <w:rPr>
          <w:sz w:val="20"/>
          <w:szCs w:val="20"/>
        </w:rPr>
        <w:t xml:space="preserve">que se ampara la </w:t>
      </w:r>
      <w:r w:rsidR="00547AAD" w:rsidRPr="00121D23">
        <w:rPr>
          <w:sz w:val="20"/>
          <w:szCs w:val="20"/>
        </w:rPr>
        <w:t>adición</w:t>
      </w:r>
      <w:r w:rsidRPr="00121D23">
        <w:rPr>
          <w:sz w:val="20"/>
          <w:szCs w:val="20"/>
        </w:rPr>
        <w:t xml:space="preserve"> </w:t>
      </w:r>
      <w:r w:rsidR="00D07AD9" w:rsidRPr="00121D23">
        <w:rPr>
          <w:sz w:val="20"/>
          <w:szCs w:val="20"/>
        </w:rPr>
        <w:t>solicitada</w:t>
      </w:r>
      <w:r w:rsidRPr="00121D23">
        <w:rPr>
          <w:sz w:val="20"/>
          <w:szCs w:val="20"/>
        </w:rPr>
        <w:t xml:space="preserve"> están soportados en el Certificado de Disponibilidad</w:t>
      </w:r>
      <w:r w:rsidR="00A209CF" w:rsidRPr="00121D23">
        <w:rPr>
          <w:sz w:val="20"/>
          <w:szCs w:val="20"/>
        </w:rPr>
        <w:t xml:space="preserve"> </w:t>
      </w:r>
      <w:r w:rsidRPr="00121D23">
        <w:rPr>
          <w:sz w:val="20"/>
          <w:szCs w:val="20"/>
        </w:rPr>
        <w:t>Presupuestal</w:t>
      </w:r>
      <w:r w:rsidRPr="00121D23">
        <w:rPr>
          <w:spacing w:val="-1"/>
          <w:sz w:val="20"/>
          <w:szCs w:val="20"/>
        </w:rPr>
        <w:t xml:space="preserve"> </w:t>
      </w:r>
      <w:r w:rsidRPr="00121D23">
        <w:rPr>
          <w:sz w:val="20"/>
          <w:szCs w:val="20"/>
        </w:rPr>
        <w:t>N</w:t>
      </w:r>
      <w:r w:rsidR="009165C1" w:rsidRPr="00121D23">
        <w:rPr>
          <w:sz w:val="20"/>
          <w:szCs w:val="20"/>
        </w:rPr>
        <w:t>o.</w:t>
      </w:r>
      <w:r w:rsidR="00946405" w:rsidRPr="00121D23">
        <w:rPr>
          <w:sz w:val="20"/>
          <w:szCs w:val="20"/>
        </w:rPr>
        <w:t xml:space="preserve"> </w:t>
      </w:r>
      <w:r w:rsidR="007F531F" w:rsidRPr="007F531F">
        <w:rPr>
          <w:sz w:val="20"/>
          <w:szCs w:val="20"/>
        </w:rPr>
        <w:t>50826</w:t>
      </w:r>
      <w:r w:rsidR="00946405" w:rsidRPr="00121D23">
        <w:rPr>
          <w:sz w:val="20"/>
          <w:szCs w:val="20"/>
        </w:rPr>
        <w:t xml:space="preserve"> </w:t>
      </w:r>
      <w:r w:rsidRPr="00121D23">
        <w:rPr>
          <w:sz w:val="20"/>
          <w:szCs w:val="20"/>
        </w:rPr>
        <w:t>de</w:t>
      </w:r>
      <w:r w:rsidR="00946405" w:rsidRPr="00121D23">
        <w:rPr>
          <w:sz w:val="20"/>
          <w:szCs w:val="20"/>
        </w:rPr>
        <w:t xml:space="preserve"> </w:t>
      </w:r>
      <w:r w:rsidR="007F531F">
        <w:rPr>
          <w:sz w:val="20"/>
          <w:szCs w:val="20"/>
        </w:rPr>
        <w:t>9</w:t>
      </w:r>
      <w:r w:rsidR="00DA6A38" w:rsidRPr="00121D23">
        <w:rPr>
          <w:sz w:val="20"/>
          <w:szCs w:val="20"/>
        </w:rPr>
        <w:t xml:space="preserve"> de </w:t>
      </w:r>
      <w:r w:rsidR="007F531F">
        <w:rPr>
          <w:sz w:val="20"/>
          <w:szCs w:val="20"/>
        </w:rPr>
        <w:t>febrero</w:t>
      </w:r>
      <w:r w:rsidR="00DA6A38" w:rsidRPr="00121D23">
        <w:rPr>
          <w:sz w:val="20"/>
          <w:szCs w:val="20"/>
        </w:rPr>
        <w:t xml:space="preserve"> de 202</w:t>
      </w:r>
      <w:r w:rsidR="007F531F">
        <w:rPr>
          <w:sz w:val="20"/>
          <w:szCs w:val="20"/>
        </w:rPr>
        <w:t>6</w:t>
      </w:r>
      <w:r w:rsidR="008A2F13" w:rsidRPr="00121D23">
        <w:rPr>
          <w:sz w:val="20"/>
          <w:szCs w:val="20"/>
        </w:rPr>
        <w:t xml:space="preserve"> </w:t>
      </w:r>
      <w:r w:rsidRPr="00121D23">
        <w:rPr>
          <w:sz w:val="20"/>
          <w:szCs w:val="20"/>
        </w:rPr>
        <w:t>expedido por un valor de</w:t>
      </w:r>
      <w:r w:rsidR="004B481B" w:rsidRPr="00121D23">
        <w:rPr>
          <w:spacing w:val="1"/>
          <w:sz w:val="20"/>
          <w:szCs w:val="20"/>
        </w:rPr>
        <w:t xml:space="preserve"> $</w:t>
      </w:r>
      <w:r w:rsidR="000533E1" w:rsidRPr="00121D23">
        <w:rPr>
          <w:spacing w:val="1"/>
          <w:sz w:val="20"/>
          <w:szCs w:val="20"/>
        </w:rPr>
        <w:t xml:space="preserve"> </w:t>
      </w:r>
      <w:r w:rsidR="007F531F">
        <w:rPr>
          <w:spacing w:val="1"/>
          <w:sz w:val="20"/>
          <w:szCs w:val="20"/>
        </w:rPr>
        <w:t>40.000.000</w:t>
      </w:r>
      <w:r w:rsidR="00D31042" w:rsidRPr="00121D23">
        <w:rPr>
          <w:spacing w:val="1"/>
          <w:sz w:val="20"/>
          <w:szCs w:val="20"/>
        </w:rPr>
        <w:t>,00.</w:t>
      </w:r>
    </w:p>
    <w:p w14:paraId="7D0FF12A" w14:textId="77777777" w:rsidR="00287BF3" w:rsidRDefault="00287BF3" w:rsidP="00380EA8">
      <w:pPr>
        <w:pStyle w:val="Textoindependiente"/>
        <w:tabs>
          <w:tab w:val="left" w:pos="5179"/>
          <w:tab w:val="left" w:pos="8609"/>
        </w:tabs>
        <w:ind w:right="655"/>
        <w:jc w:val="both"/>
        <w:rPr>
          <w:spacing w:val="1"/>
          <w:sz w:val="20"/>
          <w:szCs w:val="20"/>
        </w:rPr>
      </w:pPr>
    </w:p>
    <w:p w14:paraId="518215C9" w14:textId="5147AAB7" w:rsidR="00CA1468" w:rsidRDefault="00D31042" w:rsidP="00A209CF">
      <w:pPr>
        <w:pStyle w:val="Textoindependiente"/>
        <w:tabs>
          <w:tab w:val="left" w:pos="5179"/>
          <w:tab w:val="left" w:pos="8609"/>
        </w:tabs>
        <w:ind w:right="655"/>
        <w:jc w:val="both"/>
        <w:rPr>
          <w:spacing w:val="1"/>
          <w:sz w:val="20"/>
          <w:szCs w:val="20"/>
        </w:rPr>
      </w:pPr>
      <w:r>
        <w:rPr>
          <w:spacing w:val="1"/>
          <w:sz w:val="20"/>
          <w:szCs w:val="20"/>
        </w:rPr>
        <w:t>La distribución de los rubros presupuestales que soportan la presente adición son los siguientes:</w:t>
      </w:r>
    </w:p>
    <w:p w14:paraId="68521F1C" w14:textId="77777777" w:rsidR="00D31042" w:rsidRDefault="00D31042" w:rsidP="004B481B">
      <w:pPr>
        <w:pStyle w:val="Textoindependiente"/>
        <w:tabs>
          <w:tab w:val="left" w:pos="5179"/>
          <w:tab w:val="left" w:pos="8609"/>
        </w:tabs>
        <w:ind w:left="296" w:right="655"/>
        <w:jc w:val="both"/>
        <w:rPr>
          <w:spacing w:val="1"/>
          <w:sz w:val="20"/>
          <w:szCs w:val="20"/>
        </w:rPr>
      </w:pPr>
    </w:p>
    <w:tbl>
      <w:tblPr>
        <w:tblW w:w="10768" w:type="dxa"/>
        <w:tblCellMar>
          <w:left w:w="70" w:type="dxa"/>
          <w:right w:w="70" w:type="dxa"/>
        </w:tblCellMar>
        <w:tblLook w:val="04A0" w:firstRow="1" w:lastRow="0" w:firstColumn="1" w:lastColumn="0" w:noHBand="0" w:noVBand="1"/>
      </w:tblPr>
      <w:tblGrid>
        <w:gridCol w:w="1900"/>
        <w:gridCol w:w="930"/>
        <w:gridCol w:w="5103"/>
        <w:gridCol w:w="2835"/>
      </w:tblGrid>
      <w:tr w:rsidR="00B30EDF" w:rsidRPr="00B30EDF" w14:paraId="3C83E320" w14:textId="77777777" w:rsidTr="00B30EDF">
        <w:trPr>
          <w:trHeight w:val="765"/>
        </w:trPr>
        <w:tc>
          <w:tcPr>
            <w:tcW w:w="190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A5B101F" w14:textId="77777777" w:rsidR="00B30EDF" w:rsidRPr="00B30EDF" w:rsidRDefault="00B30EDF" w:rsidP="00B30EDF">
            <w:pPr>
              <w:widowControl/>
              <w:autoSpaceDE/>
              <w:autoSpaceDN/>
              <w:jc w:val="center"/>
              <w:rPr>
                <w:rFonts w:eastAsia="Times New Roman"/>
                <w:b/>
                <w:bCs/>
                <w:color w:val="000000"/>
                <w:sz w:val="20"/>
                <w:szCs w:val="20"/>
                <w:lang w:val="es-CO" w:eastAsia="es-CO" w:bidi="ar-SA"/>
              </w:rPr>
            </w:pPr>
            <w:r w:rsidRPr="00B30EDF">
              <w:rPr>
                <w:rFonts w:eastAsia="Times New Roman"/>
                <w:b/>
                <w:bCs/>
                <w:color w:val="000000"/>
                <w:sz w:val="20"/>
                <w:szCs w:val="20"/>
                <w:lang w:val="es-CO" w:eastAsia="es-CO" w:bidi="ar-SA"/>
              </w:rPr>
              <w:t>Rubro Presupuestal y</w:t>
            </w:r>
            <w:r w:rsidRPr="00B30EDF">
              <w:rPr>
                <w:rFonts w:eastAsia="Times New Roman"/>
                <w:b/>
                <w:bCs/>
                <w:color w:val="000000"/>
                <w:sz w:val="20"/>
                <w:szCs w:val="20"/>
                <w:lang w:val="es-CO" w:eastAsia="es-CO" w:bidi="ar-SA"/>
              </w:rPr>
              <w:br/>
              <w:t>Recurso</w:t>
            </w:r>
          </w:p>
        </w:tc>
        <w:tc>
          <w:tcPr>
            <w:tcW w:w="930" w:type="dxa"/>
            <w:tcBorders>
              <w:top w:val="single" w:sz="4" w:space="0" w:color="auto"/>
              <w:left w:val="nil"/>
              <w:bottom w:val="single" w:sz="4" w:space="0" w:color="auto"/>
              <w:right w:val="single" w:sz="4" w:space="0" w:color="auto"/>
            </w:tcBorders>
            <w:shd w:val="clear" w:color="000000" w:fill="D9D9D9"/>
            <w:vAlign w:val="center"/>
            <w:hideMark/>
          </w:tcPr>
          <w:p w14:paraId="6286243D" w14:textId="77777777" w:rsidR="00B30EDF" w:rsidRPr="00B30EDF" w:rsidRDefault="00B30EDF" w:rsidP="00B30EDF">
            <w:pPr>
              <w:widowControl/>
              <w:autoSpaceDE/>
              <w:autoSpaceDN/>
              <w:jc w:val="center"/>
              <w:rPr>
                <w:rFonts w:eastAsia="Times New Roman"/>
                <w:b/>
                <w:bCs/>
                <w:color w:val="000000"/>
                <w:sz w:val="20"/>
                <w:szCs w:val="20"/>
                <w:lang w:val="es-CO" w:eastAsia="es-CO" w:bidi="ar-SA"/>
              </w:rPr>
            </w:pPr>
            <w:r w:rsidRPr="00B30EDF">
              <w:rPr>
                <w:rFonts w:eastAsia="Times New Roman"/>
                <w:b/>
                <w:bCs/>
                <w:color w:val="000000"/>
                <w:sz w:val="20"/>
                <w:szCs w:val="20"/>
                <w:lang w:val="es-CO" w:eastAsia="es-CO" w:bidi="ar-SA"/>
              </w:rPr>
              <w:t>Fuente</w:t>
            </w:r>
          </w:p>
        </w:tc>
        <w:tc>
          <w:tcPr>
            <w:tcW w:w="5103" w:type="dxa"/>
            <w:tcBorders>
              <w:top w:val="single" w:sz="4" w:space="0" w:color="auto"/>
              <w:left w:val="nil"/>
              <w:bottom w:val="single" w:sz="4" w:space="0" w:color="auto"/>
              <w:right w:val="single" w:sz="4" w:space="0" w:color="auto"/>
            </w:tcBorders>
            <w:shd w:val="clear" w:color="000000" w:fill="D9D9D9"/>
            <w:noWrap/>
            <w:vAlign w:val="center"/>
            <w:hideMark/>
          </w:tcPr>
          <w:p w14:paraId="4F293417" w14:textId="77777777" w:rsidR="00B30EDF" w:rsidRPr="00B30EDF" w:rsidRDefault="00B30EDF" w:rsidP="00B30EDF">
            <w:pPr>
              <w:widowControl/>
              <w:autoSpaceDE/>
              <w:autoSpaceDN/>
              <w:jc w:val="center"/>
              <w:rPr>
                <w:rFonts w:eastAsia="Times New Roman"/>
                <w:b/>
                <w:bCs/>
                <w:color w:val="000000"/>
                <w:sz w:val="20"/>
                <w:szCs w:val="20"/>
                <w:lang w:val="es-CO" w:eastAsia="es-CO" w:bidi="ar-SA"/>
              </w:rPr>
            </w:pPr>
            <w:r w:rsidRPr="00B30EDF">
              <w:rPr>
                <w:rFonts w:eastAsia="Times New Roman"/>
                <w:b/>
                <w:bCs/>
                <w:color w:val="000000"/>
                <w:sz w:val="20"/>
                <w:szCs w:val="20"/>
                <w:lang w:val="es-CO" w:eastAsia="es-CO" w:bidi="ar-SA"/>
              </w:rPr>
              <w:t>Nombre del Rubro</w:t>
            </w:r>
          </w:p>
        </w:tc>
        <w:tc>
          <w:tcPr>
            <w:tcW w:w="2835" w:type="dxa"/>
            <w:tcBorders>
              <w:top w:val="single" w:sz="4" w:space="0" w:color="auto"/>
              <w:left w:val="nil"/>
              <w:bottom w:val="single" w:sz="4" w:space="0" w:color="auto"/>
              <w:right w:val="single" w:sz="4" w:space="0" w:color="auto"/>
            </w:tcBorders>
            <w:shd w:val="clear" w:color="000000" w:fill="D9D9D9"/>
            <w:noWrap/>
            <w:vAlign w:val="center"/>
            <w:hideMark/>
          </w:tcPr>
          <w:p w14:paraId="7AC040D3" w14:textId="77777777" w:rsidR="00B30EDF" w:rsidRPr="00B30EDF" w:rsidRDefault="00B30EDF" w:rsidP="00B30EDF">
            <w:pPr>
              <w:widowControl/>
              <w:autoSpaceDE/>
              <w:autoSpaceDN/>
              <w:jc w:val="center"/>
              <w:rPr>
                <w:rFonts w:eastAsia="Times New Roman"/>
                <w:b/>
                <w:bCs/>
                <w:color w:val="000000"/>
                <w:sz w:val="20"/>
                <w:szCs w:val="20"/>
                <w:lang w:val="es-CO" w:eastAsia="es-CO" w:bidi="ar-SA"/>
              </w:rPr>
            </w:pPr>
            <w:r w:rsidRPr="00B30EDF">
              <w:rPr>
                <w:rFonts w:eastAsia="Times New Roman"/>
                <w:b/>
                <w:bCs/>
                <w:color w:val="000000"/>
                <w:sz w:val="20"/>
                <w:szCs w:val="20"/>
                <w:lang w:val="es-CO" w:eastAsia="es-CO" w:bidi="ar-SA"/>
              </w:rPr>
              <w:t>Valor</w:t>
            </w:r>
          </w:p>
        </w:tc>
      </w:tr>
      <w:tr w:rsidR="00B30EDF" w:rsidRPr="00B30EDF" w14:paraId="69996F4E" w14:textId="77777777" w:rsidTr="00B30EDF">
        <w:trPr>
          <w:trHeight w:val="1530"/>
        </w:trPr>
        <w:tc>
          <w:tcPr>
            <w:tcW w:w="1900" w:type="dxa"/>
            <w:tcBorders>
              <w:top w:val="nil"/>
              <w:left w:val="single" w:sz="4" w:space="0" w:color="auto"/>
              <w:bottom w:val="single" w:sz="4" w:space="0" w:color="auto"/>
              <w:right w:val="single" w:sz="4" w:space="0" w:color="auto"/>
            </w:tcBorders>
            <w:vAlign w:val="center"/>
            <w:hideMark/>
          </w:tcPr>
          <w:p w14:paraId="6D2B846F" w14:textId="0386A0A8" w:rsidR="00B30EDF" w:rsidRPr="00B30EDF" w:rsidRDefault="00A77655" w:rsidP="00B30EDF">
            <w:pPr>
              <w:widowControl/>
              <w:autoSpaceDE/>
              <w:autoSpaceDN/>
              <w:jc w:val="center"/>
              <w:rPr>
                <w:rFonts w:eastAsia="Times New Roman"/>
                <w:color w:val="000000"/>
                <w:sz w:val="20"/>
                <w:szCs w:val="20"/>
                <w:lang w:val="es-CO" w:eastAsia="es-CO" w:bidi="ar-SA"/>
              </w:rPr>
            </w:pPr>
            <w:r w:rsidRPr="00A77655">
              <w:rPr>
                <w:rFonts w:eastAsia="Times New Roman"/>
                <w:color w:val="000000"/>
                <w:sz w:val="20"/>
                <w:szCs w:val="20"/>
                <w:lang w:val="es-CO" w:eastAsia="es-CO" w:bidi="ar-SA"/>
              </w:rPr>
              <w:t>C-1999-0300-4-53105B-1999016-02</w:t>
            </w:r>
          </w:p>
        </w:tc>
        <w:tc>
          <w:tcPr>
            <w:tcW w:w="930" w:type="dxa"/>
            <w:tcBorders>
              <w:top w:val="nil"/>
              <w:left w:val="nil"/>
              <w:bottom w:val="single" w:sz="4" w:space="0" w:color="auto"/>
              <w:right w:val="single" w:sz="4" w:space="0" w:color="auto"/>
            </w:tcBorders>
            <w:vAlign w:val="center"/>
            <w:hideMark/>
          </w:tcPr>
          <w:p w14:paraId="39848B23" w14:textId="77777777" w:rsidR="00B30EDF" w:rsidRPr="00B30EDF" w:rsidRDefault="00B30EDF" w:rsidP="00B30EDF">
            <w:pPr>
              <w:widowControl/>
              <w:autoSpaceDE/>
              <w:autoSpaceDN/>
              <w:jc w:val="center"/>
              <w:rPr>
                <w:rFonts w:eastAsia="Times New Roman"/>
                <w:color w:val="000000"/>
                <w:sz w:val="20"/>
                <w:szCs w:val="20"/>
                <w:lang w:val="es-CO" w:eastAsia="es-CO" w:bidi="ar-SA"/>
              </w:rPr>
            </w:pPr>
            <w:r w:rsidRPr="00B30EDF">
              <w:rPr>
                <w:rFonts w:eastAsia="Times New Roman"/>
                <w:color w:val="000000"/>
                <w:sz w:val="20"/>
                <w:szCs w:val="20"/>
                <w:lang w:val="es-CO" w:eastAsia="es-CO" w:bidi="ar-SA"/>
              </w:rPr>
              <w:t>Propios</w:t>
            </w:r>
          </w:p>
        </w:tc>
        <w:tc>
          <w:tcPr>
            <w:tcW w:w="5103" w:type="dxa"/>
            <w:tcBorders>
              <w:top w:val="nil"/>
              <w:left w:val="nil"/>
              <w:bottom w:val="single" w:sz="4" w:space="0" w:color="auto"/>
              <w:right w:val="single" w:sz="4" w:space="0" w:color="auto"/>
            </w:tcBorders>
            <w:vAlign w:val="center"/>
            <w:hideMark/>
          </w:tcPr>
          <w:p w14:paraId="3F6B300D" w14:textId="77777777" w:rsidR="00A77655" w:rsidRPr="00A77655" w:rsidRDefault="00A77655" w:rsidP="00A77655">
            <w:pPr>
              <w:widowControl/>
              <w:autoSpaceDE/>
              <w:autoSpaceDN/>
              <w:jc w:val="center"/>
              <w:rPr>
                <w:rFonts w:eastAsia="Times New Roman"/>
                <w:color w:val="000000"/>
                <w:sz w:val="20"/>
                <w:szCs w:val="20"/>
                <w:lang w:val="es-CO" w:eastAsia="es-CO" w:bidi="ar-SA"/>
              </w:rPr>
            </w:pPr>
            <w:r w:rsidRPr="00A77655">
              <w:rPr>
                <w:rFonts w:eastAsia="Times New Roman"/>
                <w:color w:val="000000"/>
                <w:sz w:val="20"/>
                <w:szCs w:val="20"/>
                <w:lang w:val="es-CO" w:eastAsia="es-CO" w:bidi="ar-SA"/>
              </w:rPr>
              <w:t xml:space="preserve">ADQUIS. DE </w:t>
            </w:r>
          </w:p>
          <w:p w14:paraId="0E1F305A" w14:textId="77777777" w:rsidR="00A77655" w:rsidRPr="00A77655" w:rsidRDefault="00A77655" w:rsidP="00A77655">
            <w:pPr>
              <w:widowControl/>
              <w:autoSpaceDE/>
              <w:autoSpaceDN/>
              <w:jc w:val="center"/>
              <w:rPr>
                <w:rFonts w:eastAsia="Times New Roman"/>
                <w:color w:val="000000"/>
                <w:sz w:val="20"/>
                <w:szCs w:val="20"/>
                <w:lang w:val="es-CO" w:eastAsia="es-CO" w:bidi="ar-SA"/>
              </w:rPr>
            </w:pPr>
            <w:r w:rsidRPr="00A77655">
              <w:rPr>
                <w:rFonts w:eastAsia="Times New Roman"/>
                <w:color w:val="000000"/>
                <w:sz w:val="20"/>
                <w:szCs w:val="20"/>
                <w:lang w:val="es-CO" w:eastAsia="es-CO" w:bidi="ar-SA"/>
              </w:rPr>
              <w:t>BYS - SEDES MANTENIDAS - FORTALECIMIENTO</w:t>
            </w:r>
          </w:p>
          <w:p w14:paraId="5D8EA710" w14:textId="77777777" w:rsidR="00A77655" w:rsidRPr="00A77655" w:rsidRDefault="00A77655" w:rsidP="00A77655">
            <w:pPr>
              <w:widowControl/>
              <w:autoSpaceDE/>
              <w:autoSpaceDN/>
              <w:jc w:val="center"/>
              <w:rPr>
                <w:rFonts w:eastAsia="Times New Roman"/>
                <w:color w:val="000000"/>
                <w:sz w:val="20"/>
                <w:szCs w:val="20"/>
                <w:lang w:val="es-CO" w:eastAsia="es-CO" w:bidi="ar-SA"/>
              </w:rPr>
            </w:pPr>
            <w:r w:rsidRPr="00A77655">
              <w:rPr>
                <w:rFonts w:eastAsia="Times New Roman"/>
                <w:color w:val="000000"/>
                <w:sz w:val="20"/>
                <w:szCs w:val="20"/>
                <w:lang w:val="es-CO" w:eastAsia="es-CO" w:bidi="ar-SA"/>
              </w:rPr>
              <w:t>CONSTRUCCIÓN, ADECUACIÓN Y</w:t>
            </w:r>
          </w:p>
          <w:p w14:paraId="44ABFDC2" w14:textId="77777777" w:rsidR="00A77655" w:rsidRPr="00A77655" w:rsidRDefault="00A77655" w:rsidP="00A77655">
            <w:pPr>
              <w:widowControl/>
              <w:autoSpaceDE/>
              <w:autoSpaceDN/>
              <w:jc w:val="center"/>
              <w:rPr>
                <w:rFonts w:eastAsia="Times New Roman"/>
                <w:color w:val="000000"/>
                <w:sz w:val="20"/>
                <w:szCs w:val="20"/>
                <w:lang w:val="es-CO" w:eastAsia="es-CO" w:bidi="ar-SA"/>
              </w:rPr>
            </w:pPr>
            <w:r w:rsidRPr="00A77655">
              <w:rPr>
                <w:rFonts w:eastAsia="Times New Roman"/>
                <w:color w:val="000000"/>
                <w:sz w:val="20"/>
                <w:szCs w:val="20"/>
                <w:lang w:val="es-CO" w:eastAsia="es-CO" w:bidi="ar-SA"/>
              </w:rPr>
              <w:t>MANTENIMIENTO DE INFRAESTRUCTURA FÍSICA</w:t>
            </w:r>
          </w:p>
          <w:p w14:paraId="1532D95D" w14:textId="77777777" w:rsidR="00A77655" w:rsidRPr="00A77655" w:rsidRDefault="00A77655" w:rsidP="00A77655">
            <w:pPr>
              <w:widowControl/>
              <w:autoSpaceDE/>
              <w:autoSpaceDN/>
              <w:jc w:val="center"/>
              <w:rPr>
                <w:rFonts w:eastAsia="Times New Roman"/>
                <w:color w:val="000000"/>
                <w:sz w:val="20"/>
                <w:szCs w:val="20"/>
                <w:lang w:val="es-CO" w:eastAsia="es-CO" w:bidi="ar-SA"/>
              </w:rPr>
            </w:pPr>
            <w:r w:rsidRPr="00A77655">
              <w:rPr>
                <w:rFonts w:eastAsia="Times New Roman"/>
                <w:color w:val="000000"/>
                <w:sz w:val="20"/>
                <w:szCs w:val="20"/>
                <w:lang w:val="es-CO" w:eastAsia="es-CO" w:bidi="ar-SA"/>
              </w:rPr>
              <w:t xml:space="preserve">DEL INSTITUTO NACIONAL DE SALUD </w:t>
            </w:r>
          </w:p>
          <w:p w14:paraId="2CDA9E73" w14:textId="5AC98F1D" w:rsidR="00B30EDF" w:rsidRPr="00B30EDF" w:rsidRDefault="00A77655" w:rsidP="00A77655">
            <w:pPr>
              <w:widowControl/>
              <w:autoSpaceDE/>
              <w:autoSpaceDN/>
              <w:jc w:val="center"/>
              <w:rPr>
                <w:rFonts w:eastAsia="Times New Roman"/>
                <w:color w:val="000000"/>
                <w:sz w:val="20"/>
                <w:szCs w:val="20"/>
                <w:lang w:val="es-CO" w:eastAsia="es-CO" w:bidi="ar-SA"/>
              </w:rPr>
            </w:pPr>
            <w:r w:rsidRPr="00A77655">
              <w:rPr>
                <w:rFonts w:eastAsia="Times New Roman"/>
                <w:color w:val="000000"/>
                <w:sz w:val="20"/>
                <w:szCs w:val="20"/>
                <w:lang w:val="es-CO" w:eastAsia="es-CO" w:bidi="ar-SA"/>
              </w:rPr>
              <w:t>NACIONAL</w:t>
            </w:r>
          </w:p>
        </w:tc>
        <w:tc>
          <w:tcPr>
            <w:tcW w:w="2835" w:type="dxa"/>
            <w:tcBorders>
              <w:top w:val="nil"/>
              <w:left w:val="nil"/>
              <w:bottom w:val="single" w:sz="4" w:space="0" w:color="auto"/>
              <w:right w:val="single" w:sz="4" w:space="0" w:color="auto"/>
            </w:tcBorders>
            <w:noWrap/>
            <w:vAlign w:val="center"/>
            <w:hideMark/>
          </w:tcPr>
          <w:p w14:paraId="59FD685C" w14:textId="47910111" w:rsidR="00B30EDF" w:rsidRPr="00B30EDF" w:rsidRDefault="00B30EDF" w:rsidP="00B30EDF">
            <w:pPr>
              <w:widowControl/>
              <w:autoSpaceDE/>
              <w:autoSpaceDN/>
              <w:jc w:val="center"/>
              <w:rPr>
                <w:rFonts w:eastAsia="Times New Roman"/>
                <w:color w:val="000000"/>
                <w:sz w:val="20"/>
                <w:szCs w:val="20"/>
                <w:lang w:val="es-CO" w:eastAsia="es-CO" w:bidi="ar-SA"/>
              </w:rPr>
            </w:pPr>
            <w:r w:rsidRPr="00B30EDF">
              <w:rPr>
                <w:rFonts w:eastAsia="Times New Roman"/>
                <w:color w:val="000000"/>
                <w:sz w:val="20"/>
                <w:szCs w:val="20"/>
                <w:lang w:val="es-CO" w:eastAsia="es-CO" w:bidi="ar-SA"/>
              </w:rPr>
              <w:t xml:space="preserve">$ </w:t>
            </w:r>
            <w:r w:rsidR="00A77655" w:rsidRPr="00A77655">
              <w:rPr>
                <w:rFonts w:eastAsia="Times New Roman"/>
                <w:color w:val="000000"/>
                <w:sz w:val="20"/>
                <w:szCs w:val="20"/>
                <w:lang w:val="es-CO" w:eastAsia="es-CO" w:bidi="ar-SA"/>
              </w:rPr>
              <w:t>10.977.750,00</w:t>
            </w:r>
          </w:p>
        </w:tc>
      </w:tr>
      <w:tr w:rsidR="00B30EDF" w:rsidRPr="00B30EDF" w14:paraId="09BD8587" w14:textId="77777777" w:rsidTr="00B30EDF">
        <w:trPr>
          <w:trHeight w:val="300"/>
        </w:trPr>
        <w:tc>
          <w:tcPr>
            <w:tcW w:w="7933" w:type="dxa"/>
            <w:gridSpan w:val="3"/>
            <w:tcBorders>
              <w:top w:val="single" w:sz="4" w:space="0" w:color="auto"/>
              <w:left w:val="single" w:sz="4" w:space="0" w:color="auto"/>
              <w:bottom w:val="single" w:sz="4" w:space="0" w:color="auto"/>
              <w:right w:val="single" w:sz="4" w:space="0" w:color="auto"/>
            </w:tcBorders>
            <w:noWrap/>
            <w:vAlign w:val="center"/>
            <w:hideMark/>
          </w:tcPr>
          <w:p w14:paraId="37248884" w14:textId="77777777" w:rsidR="00B30EDF" w:rsidRPr="00B30EDF" w:rsidRDefault="00B30EDF" w:rsidP="00B30EDF">
            <w:pPr>
              <w:widowControl/>
              <w:autoSpaceDE/>
              <w:autoSpaceDN/>
              <w:jc w:val="center"/>
              <w:rPr>
                <w:rFonts w:eastAsia="Times New Roman"/>
                <w:b/>
                <w:bCs/>
                <w:color w:val="000000"/>
                <w:sz w:val="20"/>
                <w:szCs w:val="20"/>
                <w:lang w:val="es-CO" w:eastAsia="es-CO" w:bidi="ar-SA"/>
              </w:rPr>
            </w:pPr>
            <w:r w:rsidRPr="00B30EDF">
              <w:rPr>
                <w:rFonts w:eastAsia="Times New Roman"/>
                <w:b/>
                <w:bCs/>
                <w:color w:val="000000"/>
                <w:sz w:val="20"/>
                <w:szCs w:val="20"/>
                <w:lang w:val="es-CO" w:eastAsia="es-CO" w:bidi="ar-SA"/>
              </w:rPr>
              <w:t>TOTAL</w:t>
            </w:r>
          </w:p>
        </w:tc>
        <w:tc>
          <w:tcPr>
            <w:tcW w:w="2835" w:type="dxa"/>
            <w:tcBorders>
              <w:top w:val="nil"/>
              <w:left w:val="nil"/>
              <w:bottom w:val="single" w:sz="4" w:space="0" w:color="auto"/>
              <w:right w:val="single" w:sz="4" w:space="0" w:color="auto"/>
            </w:tcBorders>
            <w:noWrap/>
            <w:vAlign w:val="center"/>
            <w:hideMark/>
          </w:tcPr>
          <w:p w14:paraId="0F9607FF" w14:textId="408F547C" w:rsidR="00B30EDF" w:rsidRPr="00B30EDF" w:rsidRDefault="00B30EDF" w:rsidP="00B30EDF">
            <w:pPr>
              <w:widowControl/>
              <w:autoSpaceDE/>
              <w:autoSpaceDN/>
              <w:jc w:val="center"/>
              <w:rPr>
                <w:rFonts w:eastAsia="Times New Roman"/>
                <w:b/>
                <w:bCs/>
                <w:color w:val="000000"/>
                <w:sz w:val="20"/>
                <w:szCs w:val="20"/>
                <w:lang w:val="es-CO" w:eastAsia="es-CO" w:bidi="ar-SA"/>
              </w:rPr>
            </w:pPr>
            <w:r w:rsidRPr="00B30EDF">
              <w:rPr>
                <w:rFonts w:eastAsia="Times New Roman"/>
                <w:b/>
                <w:bCs/>
                <w:color w:val="000000"/>
                <w:sz w:val="20"/>
                <w:szCs w:val="20"/>
                <w:lang w:val="es-CO" w:eastAsia="es-CO" w:bidi="ar-SA"/>
              </w:rPr>
              <w:t xml:space="preserve">$ </w:t>
            </w:r>
            <w:r w:rsidR="00A77655" w:rsidRPr="00A77655">
              <w:rPr>
                <w:rFonts w:eastAsia="Times New Roman"/>
                <w:b/>
                <w:bCs/>
                <w:color w:val="000000"/>
                <w:sz w:val="20"/>
                <w:szCs w:val="20"/>
                <w:lang w:val="es-CO" w:eastAsia="es-CO" w:bidi="ar-SA"/>
              </w:rPr>
              <w:t>10.977.750,00</w:t>
            </w:r>
          </w:p>
        </w:tc>
      </w:tr>
    </w:tbl>
    <w:p w14:paraId="0506D102" w14:textId="77777777" w:rsidR="00392E2D" w:rsidRPr="00717F18" w:rsidRDefault="00392E2D">
      <w:pPr>
        <w:pStyle w:val="Textoindependiente"/>
        <w:spacing w:before="9"/>
        <w:rPr>
          <w:sz w:val="20"/>
          <w:szCs w:val="20"/>
        </w:rPr>
      </w:pPr>
    </w:p>
    <w:p w14:paraId="21010BDC" w14:textId="77777777" w:rsidR="00267FD7" w:rsidRPr="00717F18" w:rsidRDefault="00D22A19">
      <w:pPr>
        <w:pStyle w:val="Ttulo1"/>
        <w:numPr>
          <w:ilvl w:val="0"/>
          <w:numId w:val="3"/>
        </w:numPr>
        <w:tabs>
          <w:tab w:val="left" w:pos="1006"/>
        </w:tabs>
        <w:spacing w:before="94"/>
        <w:ind w:right="658"/>
        <w:rPr>
          <w:sz w:val="20"/>
          <w:szCs w:val="20"/>
        </w:rPr>
      </w:pPr>
      <w:r w:rsidRPr="00717F18">
        <w:rPr>
          <w:sz w:val="20"/>
          <w:szCs w:val="20"/>
        </w:rPr>
        <w:t>TIPIFICACIÓN, ESTIMACIÓN Y ASIGNACIÓN DE LOS RIESGOS PREVISIBLES QUE PUEDEN AFECTAR EL EQUILIBRIO ECONÓMICO DEL</w:t>
      </w:r>
      <w:r w:rsidRPr="00717F18">
        <w:rPr>
          <w:spacing w:val="2"/>
          <w:sz w:val="20"/>
          <w:szCs w:val="20"/>
        </w:rPr>
        <w:t xml:space="preserve"> </w:t>
      </w:r>
      <w:r w:rsidRPr="00717F18">
        <w:rPr>
          <w:sz w:val="20"/>
          <w:szCs w:val="20"/>
        </w:rPr>
        <w:t>CONTRATO.</w:t>
      </w:r>
    </w:p>
    <w:p w14:paraId="4030B39D" w14:textId="77777777" w:rsidR="00267FD7" w:rsidRPr="00717F18" w:rsidRDefault="00267FD7">
      <w:pPr>
        <w:pStyle w:val="Textoindependiente"/>
        <w:spacing w:before="1"/>
        <w:rPr>
          <w:b/>
          <w:sz w:val="20"/>
          <w:szCs w:val="20"/>
        </w:rPr>
      </w:pPr>
    </w:p>
    <w:p w14:paraId="27676CD2" w14:textId="1913D5A4" w:rsidR="00267FD7" w:rsidRPr="00717F18" w:rsidRDefault="00D22A19" w:rsidP="00A209CF">
      <w:pPr>
        <w:pStyle w:val="Textoindependiente"/>
        <w:spacing w:before="1"/>
        <w:ind w:right="580"/>
        <w:jc w:val="both"/>
        <w:rPr>
          <w:sz w:val="20"/>
          <w:szCs w:val="20"/>
        </w:rPr>
      </w:pPr>
      <w:r w:rsidRPr="00717F18">
        <w:rPr>
          <w:sz w:val="20"/>
          <w:szCs w:val="20"/>
        </w:rPr>
        <w:t>Para efectos de la tipificación, estimación y asignación de los riesgos,</w:t>
      </w:r>
      <w:r w:rsidR="00D31042">
        <w:rPr>
          <w:sz w:val="20"/>
          <w:szCs w:val="20"/>
        </w:rPr>
        <w:t xml:space="preserve"> se mantiene la misma matriz</w:t>
      </w:r>
      <w:r w:rsidRPr="00717F18">
        <w:rPr>
          <w:sz w:val="20"/>
          <w:szCs w:val="20"/>
        </w:rPr>
        <w:t>.</w:t>
      </w:r>
    </w:p>
    <w:p w14:paraId="50AB476E" w14:textId="77777777" w:rsidR="00392E2D" w:rsidRPr="00717F18" w:rsidRDefault="00392E2D">
      <w:pPr>
        <w:pStyle w:val="Textoindependiente"/>
        <w:spacing w:before="10"/>
        <w:rPr>
          <w:sz w:val="20"/>
          <w:szCs w:val="20"/>
        </w:rPr>
      </w:pPr>
    </w:p>
    <w:p w14:paraId="6BFCC888" w14:textId="77777777" w:rsidR="00267FD7" w:rsidRPr="00717F18" w:rsidRDefault="00D22A19">
      <w:pPr>
        <w:pStyle w:val="Ttulo1"/>
        <w:numPr>
          <w:ilvl w:val="0"/>
          <w:numId w:val="3"/>
        </w:numPr>
        <w:tabs>
          <w:tab w:val="left" w:pos="1006"/>
        </w:tabs>
        <w:ind w:left="1005" w:hanging="349"/>
        <w:rPr>
          <w:sz w:val="20"/>
          <w:szCs w:val="20"/>
        </w:rPr>
      </w:pPr>
      <w:r w:rsidRPr="00717F18">
        <w:rPr>
          <w:sz w:val="20"/>
          <w:szCs w:val="20"/>
        </w:rPr>
        <w:t>SOLICITUD</w:t>
      </w:r>
    </w:p>
    <w:p w14:paraId="5BA5F05B" w14:textId="77777777" w:rsidR="00267FD7" w:rsidRPr="00717F18" w:rsidRDefault="00267FD7">
      <w:pPr>
        <w:pStyle w:val="Textoindependiente"/>
        <w:rPr>
          <w:b/>
          <w:sz w:val="20"/>
          <w:szCs w:val="20"/>
        </w:rPr>
      </w:pPr>
    </w:p>
    <w:p w14:paraId="0A33DD60" w14:textId="266F2CD4" w:rsidR="00BB291D" w:rsidRPr="00287BF3" w:rsidRDefault="00BB291D" w:rsidP="003F76A2">
      <w:pPr>
        <w:pStyle w:val="Textoindependiente"/>
        <w:numPr>
          <w:ilvl w:val="0"/>
          <w:numId w:val="32"/>
        </w:numPr>
        <w:ind w:left="714" w:right="658" w:hanging="357"/>
        <w:jc w:val="both"/>
        <w:rPr>
          <w:sz w:val="20"/>
          <w:szCs w:val="20"/>
        </w:rPr>
      </w:pPr>
      <w:r w:rsidRPr="00287BF3">
        <w:rPr>
          <w:b/>
          <w:bCs/>
          <w:sz w:val="20"/>
          <w:szCs w:val="20"/>
        </w:rPr>
        <w:t>ADICIONAR:</w:t>
      </w:r>
      <w:r w:rsidRPr="00287BF3">
        <w:rPr>
          <w:sz w:val="20"/>
          <w:szCs w:val="20"/>
        </w:rPr>
        <w:t xml:space="preserve"> El valor del contrato en la suma de </w:t>
      </w:r>
      <w:r w:rsidR="00510690">
        <w:rPr>
          <w:b/>
          <w:bCs/>
          <w:sz w:val="20"/>
          <w:szCs w:val="20"/>
        </w:rPr>
        <w:t xml:space="preserve">DIEZ MILLONES NOVECIENTOS SETENTA Y SIETE MIL SETECIENTOS CINCUENTA </w:t>
      </w:r>
      <w:r w:rsidRPr="00287BF3">
        <w:rPr>
          <w:b/>
          <w:bCs/>
          <w:sz w:val="20"/>
          <w:szCs w:val="20"/>
        </w:rPr>
        <w:t xml:space="preserve"> PESOS MCTE ($</w:t>
      </w:r>
      <w:r w:rsidR="00510690" w:rsidRPr="00510690">
        <w:rPr>
          <w:b/>
          <w:bCs/>
          <w:sz w:val="20"/>
          <w:szCs w:val="20"/>
        </w:rPr>
        <w:t>10.977.750,00</w:t>
      </w:r>
      <w:r w:rsidRPr="00287BF3">
        <w:rPr>
          <w:b/>
          <w:bCs/>
          <w:sz w:val="20"/>
          <w:szCs w:val="20"/>
        </w:rPr>
        <w:t>),</w:t>
      </w:r>
      <w:r w:rsidR="00510690">
        <w:rPr>
          <w:b/>
          <w:bCs/>
          <w:sz w:val="20"/>
          <w:szCs w:val="20"/>
        </w:rPr>
        <w:t xml:space="preserve"> </w:t>
      </w:r>
      <w:r w:rsidR="00510690" w:rsidRPr="00510690">
        <w:rPr>
          <w:sz w:val="20"/>
          <w:szCs w:val="20"/>
        </w:rPr>
        <w:t xml:space="preserve">los cuales serán destinados al </w:t>
      </w:r>
      <w:r w:rsidR="00510690" w:rsidRPr="00510690">
        <w:rPr>
          <w:b/>
          <w:bCs/>
          <w:sz w:val="20"/>
          <w:szCs w:val="20"/>
        </w:rPr>
        <w:t>Ítem 3 – Bolsa de Repuestos</w:t>
      </w:r>
      <w:r w:rsidR="00510690">
        <w:rPr>
          <w:b/>
          <w:bCs/>
          <w:sz w:val="20"/>
          <w:szCs w:val="20"/>
        </w:rPr>
        <w:t xml:space="preserve">, </w:t>
      </w:r>
      <w:r w:rsidRPr="00287BF3">
        <w:rPr>
          <w:sz w:val="20"/>
          <w:szCs w:val="20"/>
        </w:rPr>
        <w:t xml:space="preserve"> para  un valor  total del contrato de  </w:t>
      </w:r>
      <w:r w:rsidR="00510690">
        <w:rPr>
          <w:b/>
          <w:bCs/>
          <w:sz w:val="20"/>
          <w:szCs w:val="20"/>
        </w:rPr>
        <w:t>TREINTA Y DOS MILLONES NOVECIENTOS TREINTA Y TRES MIL DOSCIENTOS CINCUENTA</w:t>
      </w:r>
      <w:r w:rsidR="00510690" w:rsidRPr="00287BF3">
        <w:rPr>
          <w:b/>
          <w:bCs/>
          <w:sz w:val="20"/>
          <w:szCs w:val="20"/>
        </w:rPr>
        <w:t xml:space="preserve"> </w:t>
      </w:r>
      <w:r w:rsidRPr="00287BF3">
        <w:rPr>
          <w:b/>
          <w:bCs/>
          <w:sz w:val="20"/>
          <w:szCs w:val="20"/>
        </w:rPr>
        <w:t>PESOS  M/CTE</w:t>
      </w:r>
      <w:r w:rsidRPr="00287BF3">
        <w:rPr>
          <w:sz w:val="20"/>
          <w:szCs w:val="20"/>
        </w:rPr>
        <w:t xml:space="preserve"> </w:t>
      </w:r>
      <w:r w:rsidRPr="00287BF3">
        <w:rPr>
          <w:b/>
          <w:bCs/>
          <w:sz w:val="20"/>
          <w:szCs w:val="20"/>
        </w:rPr>
        <w:t>($</w:t>
      </w:r>
      <w:r w:rsidR="00510690">
        <w:rPr>
          <w:b/>
          <w:bCs/>
          <w:sz w:val="20"/>
          <w:szCs w:val="20"/>
        </w:rPr>
        <w:t>32.933.250,00</w:t>
      </w:r>
      <w:r w:rsidRPr="00287BF3">
        <w:rPr>
          <w:b/>
          <w:bCs/>
          <w:sz w:val="20"/>
          <w:szCs w:val="20"/>
        </w:rPr>
        <w:t>)</w:t>
      </w:r>
      <w:r w:rsidRPr="00287BF3">
        <w:rPr>
          <w:sz w:val="20"/>
          <w:szCs w:val="20"/>
        </w:rPr>
        <w:t xml:space="preserve"> incluido IVA,</w:t>
      </w:r>
      <w:r w:rsidR="00510690">
        <w:rPr>
          <w:sz w:val="20"/>
          <w:szCs w:val="20"/>
        </w:rPr>
        <w:t xml:space="preserve"> </w:t>
      </w:r>
      <w:r w:rsidRPr="00287BF3">
        <w:rPr>
          <w:sz w:val="20"/>
          <w:szCs w:val="20"/>
        </w:rPr>
        <w:t>costos  directos  e indirectos, tasas, contribuciones, estampillas  e impuestos a que haya lugar y la totalidad de los gastos, costos directos e indirectos en que incurra el contratista para la ejecución del contrato.</w:t>
      </w:r>
    </w:p>
    <w:p w14:paraId="772FF79E" w14:textId="77777777" w:rsidR="00287BF3" w:rsidRPr="00287BF3" w:rsidRDefault="00287BF3" w:rsidP="00287BF3">
      <w:pPr>
        <w:pStyle w:val="Textoindependiente"/>
        <w:ind w:left="714" w:right="658"/>
        <w:jc w:val="both"/>
        <w:rPr>
          <w:b/>
          <w:bCs/>
          <w:sz w:val="20"/>
          <w:szCs w:val="20"/>
        </w:rPr>
      </w:pPr>
    </w:p>
    <w:p w14:paraId="0CBF0FCC" w14:textId="77777777" w:rsidR="00CA1468" w:rsidRDefault="00CA1468" w:rsidP="00CA1468">
      <w:pPr>
        <w:pStyle w:val="Textoindependiente"/>
        <w:ind w:left="714" w:right="658"/>
        <w:jc w:val="both"/>
        <w:rPr>
          <w:sz w:val="20"/>
          <w:szCs w:val="20"/>
        </w:rPr>
      </w:pPr>
    </w:p>
    <w:p w14:paraId="0DCA3975" w14:textId="4611F83D" w:rsidR="008716C5" w:rsidRPr="008716C5" w:rsidRDefault="008716C5" w:rsidP="008716C5">
      <w:pPr>
        <w:pStyle w:val="Textoindependiente"/>
        <w:numPr>
          <w:ilvl w:val="0"/>
          <w:numId w:val="32"/>
        </w:numPr>
        <w:ind w:left="714" w:right="658" w:hanging="357"/>
        <w:jc w:val="both"/>
        <w:rPr>
          <w:sz w:val="18"/>
          <w:szCs w:val="18"/>
        </w:rPr>
      </w:pPr>
      <w:r>
        <w:rPr>
          <w:b/>
          <w:bCs/>
          <w:sz w:val="20"/>
          <w:szCs w:val="20"/>
        </w:rPr>
        <w:t>FORMA DE PAGO:</w:t>
      </w:r>
      <w:r>
        <w:rPr>
          <w:sz w:val="20"/>
          <w:szCs w:val="20"/>
        </w:rPr>
        <w:t xml:space="preserve">  </w:t>
      </w:r>
      <w:r w:rsidRPr="008716C5">
        <w:rPr>
          <w:sz w:val="20"/>
          <w:szCs w:val="20"/>
        </w:rPr>
        <w:t xml:space="preserve">La forma de pago será por </w:t>
      </w:r>
      <w:r w:rsidR="00700FCF">
        <w:rPr>
          <w:sz w:val="20"/>
          <w:szCs w:val="20"/>
        </w:rPr>
        <w:t>actas mensuales</w:t>
      </w:r>
      <w:r w:rsidRPr="008716C5">
        <w:rPr>
          <w:sz w:val="20"/>
          <w:szCs w:val="20"/>
        </w:rPr>
        <w:t>, por lo tanto, se aplicarán lo señalado a continuación: </w:t>
      </w:r>
    </w:p>
    <w:p w14:paraId="235B155A" w14:textId="77777777" w:rsidR="008716C5" w:rsidRPr="008716C5" w:rsidRDefault="008716C5" w:rsidP="00CA1468">
      <w:pPr>
        <w:pStyle w:val="Textoindependiente"/>
        <w:ind w:left="714" w:right="658"/>
        <w:jc w:val="both"/>
        <w:rPr>
          <w:sz w:val="18"/>
          <w:szCs w:val="18"/>
        </w:rPr>
      </w:pPr>
    </w:p>
    <w:tbl>
      <w:tblPr>
        <w:tblW w:w="930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9"/>
        <w:gridCol w:w="993"/>
        <w:gridCol w:w="1984"/>
        <w:gridCol w:w="5764"/>
      </w:tblGrid>
      <w:tr w:rsidR="008716C5" w:rsidRPr="007E0830" w14:paraId="6D14CB0D" w14:textId="77777777" w:rsidTr="00CA1468">
        <w:trPr>
          <w:trHeight w:val="165"/>
          <w:jc w:val="center"/>
        </w:trPr>
        <w:tc>
          <w:tcPr>
            <w:tcW w:w="559" w:type="dxa"/>
            <w:tcBorders>
              <w:top w:val="single" w:sz="6" w:space="0" w:color="000000"/>
              <w:left w:val="single" w:sz="6" w:space="0" w:color="000000"/>
              <w:bottom w:val="single" w:sz="6" w:space="0" w:color="000000"/>
              <w:right w:val="single" w:sz="6" w:space="0" w:color="000000"/>
            </w:tcBorders>
            <w:shd w:val="clear" w:color="auto" w:fill="B8CCE4"/>
            <w:vAlign w:val="center"/>
            <w:hideMark/>
          </w:tcPr>
          <w:p w14:paraId="220AE54B" w14:textId="7D10E053" w:rsidR="008716C5" w:rsidRPr="007E0830" w:rsidRDefault="008716C5" w:rsidP="008716C5">
            <w:pPr>
              <w:spacing w:after="160" w:line="278" w:lineRule="auto"/>
              <w:jc w:val="center"/>
              <w:rPr>
                <w:sz w:val="20"/>
                <w:szCs w:val="20"/>
                <w:lang w:val="es-CO"/>
              </w:rPr>
            </w:pPr>
            <w:r w:rsidRPr="007E0830">
              <w:rPr>
                <w:b/>
                <w:bCs/>
                <w:sz w:val="20"/>
                <w:szCs w:val="20"/>
              </w:rPr>
              <w:t>No</w:t>
            </w:r>
          </w:p>
        </w:tc>
        <w:tc>
          <w:tcPr>
            <w:tcW w:w="993" w:type="dxa"/>
            <w:tcBorders>
              <w:top w:val="single" w:sz="6" w:space="0" w:color="000000"/>
              <w:left w:val="single" w:sz="6" w:space="0" w:color="000000"/>
              <w:bottom w:val="single" w:sz="6" w:space="0" w:color="000000"/>
              <w:right w:val="single" w:sz="6" w:space="0" w:color="000000"/>
            </w:tcBorders>
            <w:shd w:val="clear" w:color="auto" w:fill="B8CCE4"/>
            <w:vAlign w:val="center"/>
            <w:hideMark/>
          </w:tcPr>
          <w:p w14:paraId="170B3308" w14:textId="0B7AC711" w:rsidR="008716C5" w:rsidRPr="007E0830" w:rsidRDefault="008716C5" w:rsidP="008716C5">
            <w:pPr>
              <w:spacing w:after="160" w:line="278" w:lineRule="auto"/>
              <w:jc w:val="center"/>
              <w:rPr>
                <w:sz w:val="20"/>
                <w:szCs w:val="20"/>
                <w:lang w:val="es-CO"/>
              </w:rPr>
            </w:pPr>
            <w:r w:rsidRPr="007E0830">
              <w:rPr>
                <w:b/>
                <w:bCs/>
                <w:sz w:val="20"/>
                <w:szCs w:val="20"/>
              </w:rPr>
              <w:t>% del valor total</w:t>
            </w:r>
          </w:p>
        </w:tc>
        <w:tc>
          <w:tcPr>
            <w:tcW w:w="1984" w:type="dxa"/>
            <w:tcBorders>
              <w:top w:val="single" w:sz="6" w:space="0" w:color="000000"/>
              <w:left w:val="single" w:sz="6" w:space="0" w:color="000000"/>
              <w:bottom w:val="single" w:sz="6" w:space="0" w:color="000000"/>
              <w:right w:val="single" w:sz="6" w:space="0" w:color="000000"/>
            </w:tcBorders>
            <w:shd w:val="clear" w:color="auto" w:fill="B8CCE4"/>
            <w:vAlign w:val="center"/>
            <w:hideMark/>
          </w:tcPr>
          <w:p w14:paraId="23B18A02" w14:textId="003394D9" w:rsidR="008716C5" w:rsidRPr="007E0830" w:rsidRDefault="008716C5" w:rsidP="008716C5">
            <w:pPr>
              <w:spacing w:after="160" w:line="278" w:lineRule="auto"/>
              <w:jc w:val="center"/>
              <w:rPr>
                <w:sz w:val="20"/>
                <w:szCs w:val="20"/>
                <w:lang w:val="es-CO"/>
              </w:rPr>
            </w:pPr>
            <w:r w:rsidRPr="007E0830">
              <w:rPr>
                <w:b/>
                <w:bCs/>
                <w:sz w:val="20"/>
                <w:szCs w:val="20"/>
              </w:rPr>
              <w:t>Descripción del pago</w:t>
            </w:r>
          </w:p>
        </w:tc>
        <w:tc>
          <w:tcPr>
            <w:tcW w:w="5764" w:type="dxa"/>
            <w:tcBorders>
              <w:top w:val="single" w:sz="6" w:space="0" w:color="000000"/>
              <w:left w:val="single" w:sz="6" w:space="0" w:color="000000"/>
              <w:bottom w:val="single" w:sz="6" w:space="0" w:color="000000"/>
              <w:right w:val="single" w:sz="6" w:space="0" w:color="000000"/>
            </w:tcBorders>
            <w:shd w:val="clear" w:color="auto" w:fill="B8CCE4"/>
            <w:vAlign w:val="center"/>
            <w:hideMark/>
          </w:tcPr>
          <w:p w14:paraId="6D0828DE" w14:textId="55E1E8C0" w:rsidR="008716C5" w:rsidRPr="007E0830" w:rsidRDefault="008716C5" w:rsidP="008716C5">
            <w:pPr>
              <w:spacing w:after="160" w:line="278" w:lineRule="auto"/>
              <w:jc w:val="center"/>
              <w:rPr>
                <w:sz w:val="20"/>
                <w:szCs w:val="20"/>
                <w:lang w:val="es-CO"/>
              </w:rPr>
            </w:pPr>
            <w:r w:rsidRPr="007E0830">
              <w:rPr>
                <w:b/>
                <w:bCs/>
                <w:sz w:val="20"/>
                <w:szCs w:val="20"/>
              </w:rPr>
              <w:t>Requisitos</w:t>
            </w:r>
          </w:p>
        </w:tc>
      </w:tr>
      <w:tr w:rsidR="008716C5" w:rsidRPr="007E0830" w14:paraId="30334B54" w14:textId="77777777" w:rsidTr="00CA1468">
        <w:trPr>
          <w:trHeight w:val="165"/>
          <w:jc w:val="center"/>
        </w:trPr>
        <w:tc>
          <w:tcPr>
            <w:tcW w:w="559" w:type="dxa"/>
            <w:tcBorders>
              <w:top w:val="single" w:sz="6" w:space="0" w:color="000000"/>
              <w:left w:val="single" w:sz="6" w:space="0" w:color="000000"/>
              <w:bottom w:val="single" w:sz="6" w:space="0" w:color="000000"/>
              <w:right w:val="single" w:sz="6" w:space="0" w:color="000000"/>
            </w:tcBorders>
            <w:vAlign w:val="center"/>
            <w:hideMark/>
          </w:tcPr>
          <w:p w14:paraId="51BE9C0C" w14:textId="56AAF620" w:rsidR="008716C5" w:rsidRPr="007E0830" w:rsidRDefault="008716C5" w:rsidP="008716C5">
            <w:pPr>
              <w:spacing w:after="160" w:line="278" w:lineRule="auto"/>
              <w:jc w:val="center"/>
              <w:rPr>
                <w:sz w:val="20"/>
                <w:szCs w:val="20"/>
                <w:lang w:val="es-CO"/>
              </w:rPr>
            </w:pPr>
            <w:r w:rsidRPr="007E0830">
              <w:rPr>
                <w:sz w:val="20"/>
                <w:szCs w:val="20"/>
              </w:rPr>
              <w:t>1</w:t>
            </w:r>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1875489C" w14:textId="294A397B" w:rsidR="008716C5" w:rsidRPr="007E0830" w:rsidRDefault="00510690" w:rsidP="008716C5">
            <w:pPr>
              <w:spacing w:after="160" w:line="278" w:lineRule="auto"/>
              <w:jc w:val="center"/>
              <w:rPr>
                <w:sz w:val="20"/>
                <w:szCs w:val="20"/>
                <w:lang w:val="es-CO"/>
              </w:rPr>
            </w:pPr>
            <w:r>
              <w:rPr>
                <w:sz w:val="20"/>
                <w:szCs w:val="20"/>
              </w:rPr>
              <w:t>10</w:t>
            </w:r>
            <w:r w:rsidR="008716C5" w:rsidRPr="007E0830">
              <w:rPr>
                <w:sz w:val="20"/>
                <w:szCs w:val="20"/>
              </w:rPr>
              <w:t>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14:paraId="666F50C0" w14:textId="5F2C0364" w:rsidR="008716C5" w:rsidRPr="007E0830" w:rsidRDefault="008716C5" w:rsidP="008716C5">
            <w:pPr>
              <w:spacing w:after="160" w:line="278" w:lineRule="auto"/>
              <w:jc w:val="center"/>
              <w:rPr>
                <w:sz w:val="20"/>
                <w:szCs w:val="20"/>
                <w:lang w:val="es-CO"/>
              </w:rPr>
            </w:pPr>
          </w:p>
          <w:p w14:paraId="5779CBE9" w14:textId="2FA1C121" w:rsidR="008716C5" w:rsidRPr="007E0830" w:rsidRDefault="008716C5" w:rsidP="008716C5">
            <w:pPr>
              <w:spacing w:after="160" w:line="278" w:lineRule="auto"/>
              <w:jc w:val="center"/>
              <w:rPr>
                <w:sz w:val="20"/>
                <w:szCs w:val="20"/>
                <w:lang w:val="es-CO"/>
              </w:rPr>
            </w:pPr>
            <w:r w:rsidRPr="007E0830">
              <w:rPr>
                <w:sz w:val="20"/>
                <w:szCs w:val="20"/>
              </w:rPr>
              <w:lastRenderedPageBreak/>
              <w:t xml:space="preserve">Actas Mensuales de </w:t>
            </w:r>
            <w:r w:rsidR="00700FCF">
              <w:rPr>
                <w:sz w:val="20"/>
                <w:szCs w:val="20"/>
              </w:rPr>
              <w:t>pago</w:t>
            </w:r>
          </w:p>
          <w:p w14:paraId="769094A4" w14:textId="0A8B5E5E" w:rsidR="008716C5" w:rsidRPr="007E0830" w:rsidRDefault="008716C5" w:rsidP="008716C5">
            <w:pPr>
              <w:spacing w:after="160" w:line="278" w:lineRule="auto"/>
              <w:jc w:val="center"/>
              <w:rPr>
                <w:sz w:val="20"/>
                <w:szCs w:val="20"/>
                <w:lang w:val="es-CO"/>
              </w:rPr>
            </w:pPr>
          </w:p>
        </w:tc>
        <w:tc>
          <w:tcPr>
            <w:tcW w:w="5764" w:type="dxa"/>
            <w:tcBorders>
              <w:top w:val="single" w:sz="6" w:space="0" w:color="000000"/>
              <w:left w:val="single" w:sz="6" w:space="0" w:color="000000"/>
              <w:bottom w:val="single" w:sz="6" w:space="0" w:color="000000"/>
              <w:right w:val="single" w:sz="6" w:space="0" w:color="000000"/>
            </w:tcBorders>
            <w:vAlign w:val="center"/>
            <w:hideMark/>
          </w:tcPr>
          <w:p w14:paraId="48DF0E45" w14:textId="677B52B2" w:rsidR="008716C5" w:rsidRPr="00700FCF" w:rsidRDefault="00700FCF" w:rsidP="00700FCF">
            <w:pPr>
              <w:spacing w:after="160" w:line="278" w:lineRule="auto"/>
              <w:jc w:val="both"/>
              <w:rPr>
                <w:sz w:val="20"/>
                <w:szCs w:val="20"/>
              </w:rPr>
            </w:pPr>
            <w:r>
              <w:rPr>
                <w:sz w:val="20"/>
                <w:szCs w:val="20"/>
              </w:rPr>
              <w:lastRenderedPageBreak/>
              <w:t>P</w:t>
            </w:r>
            <w:r w:rsidRPr="00700FCF">
              <w:rPr>
                <w:sz w:val="20"/>
                <w:szCs w:val="20"/>
              </w:rPr>
              <w:t>agos mensuales por concepto de la prestación del servicio</w:t>
            </w:r>
            <w:r>
              <w:rPr>
                <w:sz w:val="20"/>
                <w:szCs w:val="20"/>
              </w:rPr>
              <w:t xml:space="preserve"> </w:t>
            </w:r>
            <w:r w:rsidRPr="00700FCF">
              <w:rPr>
                <w:sz w:val="20"/>
                <w:szCs w:val="20"/>
              </w:rPr>
              <w:t>prestado al</w:t>
            </w:r>
            <w:r>
              <w:rPr>
                <w:sz w:val="20"/>
                <w:szCs w:val="20"/>
              </w:rPr>
              <w:t xml:space="preserve"> </w:t>
            </w:r>
            <w:r w:rsidRPr="00700FCF">
              <w:rPr>
                <w:sz w:val="20"/>
                <w:szCs w:val="20"/>
              </w:rPr>
              <w:t xml:space="preserve">mantenimiento integral, permanente, preventivo y </w:t>
            </w:r>
            <w:r w:rsidRPr="00700FCF">
              <w:rPr>
                <w:sz w:val="20"/>
                <w:szCs w:val="20"/>
              </w:rPr>
              <w:lastRenderedPageBreak/>
              <w:t>correctivo, así como la certificación de los equipos de transporte vertical,</w:t>
            </w:r>
            <w:r>
              <w:rPr>
                <w:sz w:val="20"/>
                <w:szCs w:val="20"/>
              </w:rPr>
              <w:t xml:space="preserve"> </w:t>
            </w:r>
            <w:r w:rsidRPr="00700FCF">
              <w:rPr>
                <w:sz w:val="20"/>
                <w:szCs w:val="20"/>
              </w:rPr>
              <w:t>según las especificaciones técnicas, previa aprobación del supervisor del contrato, acompañados de los demás documentos</w:t>
            </w:r>
            <w:r>
              <w:rPr>
                <w:sz w:val="20"/>
                <w:szCs w:val="20"/>
              </w:rPr>
              <w:t xml:space="preserve"> </w:t>
            </w:r>
            <w:r w:rsidRPr="00700FCF">
              <w:rPr>
                <w:sz w:val="20"/>
                <w:szCs w:val="20"/>
              </w:rPr>
              <w:t>exigidos por las normas administrativas y fiscales vigentes.</w:t>
            </w:r>
          </w:p>
        </w:tc>
      </w:tr>
    </w:tbl>
    <w:p w14:paraId="02C06F77" w14:textId="77777777" w:rsidR="00BB291D" w:rsidRDefault="00BB291D" w:rsidP="00BB291D">
      <w:pPr>
        <w:pStyle w:val="Textoindependiente"/>
        <w:rPr>
          <w:sz w:val="20"/>
          <w:szCs w:val="20"/>
        </w:rPr>
      </w:pPr>
    </w:p>
    <w:p w14:paraId="5B91F1AB" w14:textId="72D4A04D" w:rsidR="008716C5" w:rsidRPr="00BB291D" w:rsidRDefault="008716C5" w:rsidP="008716C5">
      <w:pPr>
        <w:pStyle w:val="Textoindependiente"/>
        <w:ind w:left="295" w:right="658"/>
        <w:jc w:val="both"/>
        <w:rPr>
          <w:sz w:val="20"/>
          <w:szCs w:val="20"/>
        </w:rPr>
      </w:pPr>
      <w:r w:rsidRPr="008716C5">
        <w:rPr>
          <w:sz w:val="20"/>
          <w:szCs w:val="20"/>
        </w:rPr>
        <w:t xml:space="preserve">Los pagos se efectuarán mediante abono por Terminal vía ACH, para lo cual el contratista deberá presentar </w:t>
      </w:r>
      <w:r>
        <w:rPr>
          <w:sz w:val="20"/>
          <w:szCs w:val="20"/>
        </w:rPr>
        <w:t>certificado</w:t>
      </w:r>
      <w:r w:rsidRPr="008716C5">
        <w:rPr>
          <w:sz w:val="20"/>
          <w:szCs w:val="20"/>
        </w:rPr>
        <w:t xml:space="preserve"> expedido por el banco en el que conste; el número de la cuenta bancaria, tipo de cuenta, sucursal del banco y nombre de la cuenta e identificación de esta ya sea natural, personal o jurídica, a la tesorería</w:t>
      </w:r>
      <w:r>
        <w:rPr>
          <w:sz w:val="20"/>
          <w:szCs w:val="20"/>
        </w:rPr>
        <w:t xml:space="preserve"> </w:t>
      </w:r>
      <w:r w:rsidRPr="008716C5">
        <w:rPr>
          <w:sz w:val="20"/>
          <w:szCs w:val="20"/>
        </w:rPr>
        <w:t>del INS, una vez firmado el contrato. Pago que estará sujeto a la situación de recursos por parte de la DTN de</w:t>
      </w:r>
      <w:r>
        <w:rPr>
          <w:sz w:val="20"/>
          <w:szCs w:val="20"/>
        </w:rPr>
        <w:t xml:space="preserve"> </w:t>
      </w:r>
      <w:r w:rsidRPr="008716C5">
        <w:rPr>
          <w:sz w:val="20"/>
          <w:szCs w:val="20"/>
        </w:rPr>
        <w:t>acuerdo al</w:t>
      </w:r>
      <w:r>
        <w:rPr>
          <w:sz w:val="20"/>
          <w:szCs w:val="20"/>
        </w:rPr>
        <w:t xml:space="preserve"> </w:t>
      </w:r>
      <w:r w:rsidRPr="008716C5">
        <w:rPr>
          <w:sz w:val="20"/>
          <w:szCs w:val="20"/>
        </w:rPr>
        <w:t>PAC,</w:t>
      </w:r>
      <w:r>
        <w:rPr>
          <w:sz w:val="20"/>
          <w:szCs w:val="20"/>
        </w:rPr>
        <w:t xml:space="preserve"> </w:t>
      </w:r>
      <w:r w:rsidRPr="008716C5">
        <w:rPr>
          <w:sz w:val="20"/>
          <w:szCs w:val="20"/>
        </w:rPr>
        <w:t>aprobado</w:t>
      </w:r>
      <w:r>
        <w:rPr>
          <w:sz w:val="20"/>
          <w:szCs w:val="20"/>
        </w:rPr>
        <w:t xml:space="preserve"> </w:t>
      </w:r>
      <w:r w:rsidRPr="008716C5">
        <w:rPr>
          <w:sz w:val="20"/>
          <w:szCs w:val="20"/>
        </w:rPr>
        <w:t>para</w:t>
      </w:r>
      <w:r>
        <w:rPr>
          <w:sz w:val="20"/>
          <w:szCs w:val="20"/>
        </w:rPr>
        <w:t xml:space="preserve"> </w:t>
      </w:r>
      <w:r w:rsidRPr="008716C5">
        <w:rPr>
          <w:sz w:val="20"/>
          <w:szCs w:val="20"/>
        </w:rPr>
        <w:t>esta</w:t>
      </w:r>
      <w:r>
        <w:rPr>
          <w:sz w:val="20"/>
          <w:szCs w:val="20"/>
        </w:rPr>
        <w:t xml:space="preserve"> </w:t>
      </w:r>
      <w:r w:rsidRPr="008716C5">
        <w:rPr>
          <w:sz w:val="20"/>
          <w:szCs w:val="20"/>
        </w:rPr>
        <w:t>vigencia</w:t>
      </w:r>
      <w:r>
        <w:rPr>
          <w:sz w:val="20"/>
          <w:szCs w:val="20"/>
        </w:rPr>
        <w:t xml:space="preserve"> </w:t>
      </w:r>
      <w:r w:rsidRPr="008716C5">
        <w:rPr>
          <w:sz w:val="20"/>
          <w:szCs w:val="20"/>
        </w:rPr>
        <w:t>según</w:t>
      </w:r>
      <w:r>
        <w:rPr>
          <w:sz w:val="20"/>
          <w:szCs w:val="20"/>
        </w:rPr>
        <w:t xml:space="preserve"> </w:t>
      </w:r>
      <w:r w:rsidRPr="008716C5">
        <w:rPr>
          <w:sz w:val="20"/>
          <w:szCs w:val="20"/>
        </w:rPr>
        <w:t>programación</w:t>
      </w:r>
      <w:r>
        <w:rPr>
          <w:sz w:val="20"/>
          <w:szCs w:val="20"/>
        </w:rPr>
        <w:t xml:space="preserve"> </w:t>
      </w:r>
      <w:r w:rsidRPr="008716C5">
        <w:rPr>
          <w:sz w:val="20"/>
          <w:szCs w:val="20"/>
        </w:rPr>
        <w:t>mensual</w:t>
      </w:r>
      <w:r>
        <w:rPr>
          <w:sz w:val="20"/>
          <w:szCs w:val="20"/>
        </w:rPr>
        <w:t xml:space="preserve"> </w:t>
      </w:r>
      <w:r w:rsidRPr="008716C5">
        <w:rPr>
          <w:sz w:val="20"/>
          <w:szCs w:val="20"/>
        </w:rPr>
        <w:t>de</w:t>
      </w:r>
      <w:r>
        <w:rPr>
          <w:sz w:val="20"/>
          <w:szCs w:val="20"/>
        </w:rPr>
        <w:t xml:space="preserve"> </w:t>
      </w:r>
      <w:r w:rsidRPr="008716C5">
        <w:rPr>
          <w:sz w:val="20"/>
          <w:szCs w:val="20"/>
        </w:rPr>
        <w:t>giros.</w:t>
      </w:r>
      <w:r w:rsidRPr="008716C5">
        <w:rPr>
          <w:sz w:val="20"/>
          <w:szCs w:val="20"/>
        </w:rPr>
        <w:cr/>
      </w:r>
    </w:p>
    <w:p w14:paraId="2D31E239" w14:textId="751495E5" w:rsidR="00A209CF" w:rsidRDefault="00BB291D" w:rsidP="00CA1468">
      <w:pPr>
        <w:pStyle w:val="Textoindependiente"/>
        <w:ind w:left="295" w:right="658"/>
        <w:jc w:val="both"/>
        <w:rPr>
          <w:sz w:val="20"/>
          <w:szCs w:val="20"/>
        </w:rPr>
      </w:pPr>
      <w:r w:rsidRPr="00BB291D">
        <w:rPr>
          <w:sz w:val="20"/>
          <w:szCs w:val="20"/>
        </w:rPr>
        <w:t xml:space="preserve">De conformidad con la </w:t>
      </w:r>
      <w:r w:rsidR="00A209CF" w:rsidRPr="00BB291D">
        <w:rPr>
          <w:sz w:val="20"/>
          <w:szCs w:val="20"/>
        </w:rPr>
        <w:t>cotización presentada por</w:t>
      </w:r>
      <w:r w:rsidRPr="00BB291D">
        <w:rPr>
          <w:sz w:val="20"/>
          <w:szCs w:val="20"/>
        </w:rPr>
        <w:t xml:space="preserve"> el </w:t>
      </w:r>
      <w:r w:rsidR="00A209CF" w:rsidRPr="00BB291D">
        <w:rPr>
          <w:sz w:val="20"/>
          <w:szCs w:val="20"/>
        </w:rPr>
        <w:t>contratista, la</w:t>
      </w:r>
      <w:r w:rsidRPr="00BB291D">
        <w:rPr>
          <w:sz w:val="20"/>
          <w:szCs w:val="20"/>
        </w:rPr>
        <w:t xml:space="preserve"> cual fue </w:t>
      </w:r>
      <w:r w:rsidR="00A209CF" w:rsidRPr="00BB291D">
        <w:rPr>
          <w:sz w:val="20"/>
          <w:szCs w:val="20"/>
        </w:rPr>
        <w:t>revisada y</w:t>
      </w:r>
      <w:r w:rsidRPr="00BB291D">
        <w:rPr>
          <w:sz w:val="20"/>
          <w:szCs w:val="20"/>
        </w:rPr>
        <w:t xml:space="preserve"> </w:t>
      </w:r>
      <w:r w:rsidR="00A209CF" w:rsidRPr="00BB291D">
        <w:rPr>
          <w:sz w:val="20"/>
          <w:szCs w:val="20"/>
        </w:rPr>
        <w:t>avalada por</w:t>
      </w:r>
      <w:r w:rsidRPr="00BB291D">
        <w:rPr>
          <w:sz w:val="20"/>
          <w:szCs w:val="20"/>
        </w:rPr>
        <w:t xml:space="preserve"> la</w:t>
      </w:r>
      <w:r w:rsidR="003F76A2">
        <w:rPr>
          <w:sz w:val="20"/>
          <w:szCs w:val="20"/>
        </w:rPr>
        <w:t xml:space="preserve"> </w:t>
      </w:r>
      <w:r w:rsidRPr="00BB291D">
        <w:rPr>
          <w:sz w:val="20"/>
          <w:szCs w:val="20"/>
        </w:rPr>
        <w:t>supervisión del contrato.</w:t>
      </w:r>
    </w:p>
    <w:p w14:paraId="073CC98E" w14:textId="77777777" w:rsidR="008716C5" w:rsidRDefault="008716C5" w:rsidP="00A209CF">
      <w:pPr>
        <w:pStyle w:val="Textoindependiente"/>
        <w:ind w:left="296"/>
        <w:rPr>
          <w:sz w:val="20"/>
          <w:szCs w:val="20"/>
        </w:rPr>
      </w:pPr>
    </w:p>
    <w:p w14:paraId="2978F3D1" w14:textId="35A0DA6B" w:rsidR="00313B32" w:rsidRDefault="00313B32" w:rsidP="00313B32">
      <w:pPr>
        <w:pStyle w:val="Ttulo1"/>
        <w:numPr>
          <w:ilvl w:val="0"/>
          <w:numId w:val="3"/>
        </w:numPr>
        <w:tabs>
          <w:tab w:val="left" w:pos="1006"/>
        </w:tabs>
        <w:rPr>
          <w:sz w:val="20"/>
          <w:szCs w:val="20"/>
        </w:rPr>
      </w:pPr>
      <w:r w:rsidRPr="00313B32">
        <w:rPr>
          <w:sz w:val="20"/>
          <w:szCs w:val="20"/>
        </w:rPr>
        <w:t>CUMPLIMIENTO DEL PARÁGRAFO DEL ARTÍCULO 40 DE LA LEY 80 DE 1993</w:t>
      </w:r>
    </w:p>
    <w:p w14:paraId="2160F291" w14:textId="77777777" w:rsidR="00313B32" w:rsidRDefault="00313B32" w:rsidP="00313B32">
      <w:pPr>
        <w:pStyle w:val="Ttulo1"/>
        <w:tabs>
          <w:tab w:val="left" w:pos="1006"/>
        </w:tabs>
        <w:rPr>
          <w:sz w:val="20"/>
          <w:szCs w:val="20"/>
        </w:rPr>
      </w:pPr>
    </w:p>
    <w:p w14:paraId="6BC71E46" w14:textId="7B1292DF" w:rsidR="00313B32" w:rsidRPr="00313B32" w:rsidRDefault="00313B32" w:rsidP="00313B32">
      <w:pPr>
        <w:pStyle w:val="Ttulo1"/>
        <w:tabs>
          <w:tab w:val="left" w:pos="1006"/>
        </w:tabs>
        <w:ind w:left="295" w:right="658"/>
        <w:jc w:val="both"/>
        <w:rPr>
          <w:b w:val="0"/>
          <w:bCs w:val="0"/>
          <w:sz w:val="20"/>
          <w:szCs w:val="20"/>
        </w:rPr>
      </w:pPr>
      <w:r w:rsidRPr="00313B32">
        <w:rPr>
          <w:b w:val="0"/>
          <w:bCs w:val="0"/>
          <w:sz w:val="20"/>
          <w:szCs w:val="20"/>
        </w:rPr>
        <w:t>Se deja expresa constancia que la presente solicitud de adición no supera el cincuenta por ciento (50%) del valor inicial del contrato.</w:t>
      </w:r>
    </w:p>
    <w:p w14:paraId="60D91DE9" w14:textId="77777777" w:rsidR="00267FD7" w:rsidRPr="00717F18" w:rsidRDefault="00267FD7">
      <w:pPr>
        <w:pStyle w:val="Textoindependiente"/>
        <w:spacing w:before="11"/>
        <w:rPr>
          <w:sz w:val="20"/>
          <w:szCs w:val="20"/>
        </w:rPr>
      </w:pPr>
    </w:p>
    <w:p w14:paraId="045D6E75" w14:textId="77777777" w:rsidR="00267FD7" w:rsidRPr="00717F18" w:rsidRDefault="00D22A19">
      <w:pPr>
        <w:pStyle w:val="Textoindependiente"/>
        <w:ind w:left="296"/>
        <w:rPr>
          <w:sz w:val="20"/>
          <w:szCs w:val="20"/>
        </w:rPr>
      </w:pPr>
      <w:r w:rsidRPr="00717F18">
        <w:rPr>
          <w:sz w:val="20"/>
          <w:szCs w:val="20"/>
        </w:rPr>
        <w:t>En razón a las anteriores consideraciones, la supervisión estima conveniente y necesaria la presente solicitud.</w:t>
      </w:r>
    </w:p>
    <w:p w14:paraId="5C6A1D70" w14:textId="77777777" w:rsidR="00392E2D" w:rsidRPr="00717F18" w:rsidRDefault="00392E2D">
      <w:pPr>
        <w:pStyle w:val="Textoindependiente"/>
        <w:spacing w:before="8"/>
        <w:rPr>
          <w:sz w:val="20"/>
          <w:szCs w:val="20"/>
        </w:rPr>
      </w:pPr>
    </w:p>
    <w:p w14:paraId="69D4EF1F" w14:textId="77777777" w:rsidR="00267FD7" w:rsidRPr="00717F18" w:rsidRDefault="00D22A19" w:rsidP="00CA1468">
      <w:pPr>
        <w:pStyle w:val="Ttulo1"/>
        <w:numPr>
          <w:ilvl w:val="0"/>
          <w:numId w:val="3"/>
        </w:numPr>
        <w:tabs>
          <w:tab w:val="left" w:pos="1006"/>
        </w:tabs>
        <w:spacing w:before="1"/>
        <w:rPr>
          <w:sz w:val="20"/>
          <w:szCs w:val="20"/>
        </w:rPr>
      </w:pPr>
      <w:r w:rsidRPr="00717F18">
        <w:rPr>
          <w:sz w:val="20"/>
          <w:szCs w:val="20"/>
        </w:rPr>
        <w:t>DOCUMENTOS:</w:t>
      </w:r>
    </w:p>
    <w:p w14:paraId="28E6783E" w14:textId="77777777" w:rsidR="00267FD7" w:rsidRPr="00717F18" w:rsidRDefault="00267FD7">
      <w:pPr>
        <w:pStyle w:val="Textoindependiente"/>
        <w:spacing w:before="3"/>
        <w:rPr>
          <w:b/>
          <w:sz w:val="20"/>
          <w:szCs w:val="20"/>
        </w:rPr>
      </w:pPr>
    </w:p>
    <w:p w14:paraId="2C9F9F4B" w14:textId="77777777" w:rsidR="00267FD7" w:rsidRPr="00717F18" w:rsidRDefault="00D22A19">
      <w:pPr>
        <w:pStyle w:val="Textoindependiente"/>
        <w:ind w:left="296"/>
        <w:rPr>
          <w:sz w:val="20"/>
          <w:szCs w:val="20"/>
        </w:rPr>
      </w:pPr>
      <w:r w:rsidRPr="00717F18">
        <w:rPr>
          <w:sz w:val="20"/>
          <w:szCs w:val="20"/>
        </w:rPr>
        <w:t>Por último y con el fin adelantar el respectivo trámite, anexo los siguientes documentos:</w:t>
      </w:r>
    </w:p>
    <w:p w14:paraId="04FA9D52" w14:textId="5BE7CCA2" w:rsidR="00267FD7" w:rsidRPr="00486551" w:rsidRDefault="00267FD7" w:rsidP="00486551">
      <w:pPr>
        <w:tabs>
          <w:tab w:val="left" w:pos="1429"/>
          <w:tab w:val="left" w:pos="1430"/>
        </w:tabs>
        <w:spacing w:before="1" w:line="253" w:lineRule="exact"/>
        <w:rPr>
          <w:sz w:val="20"/>
          <w:szCs w:val="20"/>
        </w:rPr>
      </w:pPr>
    </w:p>
    <w:p w14:paraId="53E06D42" w14:textId="1C8212D5" w:rsidR="00B16E34" w:rsidRPr="00B16E34" w:rsidRDefault="00B16E34" w:rsidP="00B16E34">
      <w:pPr>
        <w:pStyle w:val="Prrafodelista"/>
        <w:numPr>
          <w:ilvl w:val="0"/>
          <w:numId w:val="22"/>
        </w:numPr>
        <w:tabs>
          <w:tab w:val="left" w:pos="1429"/>
          <w:tab w:val="left" w:pos="1430"/>
        </w:tabs>
        <w:ind w:right="656"/>
        <w:rPr>
          <w:sz w:val="20"/>
          <w:szCs w:val="20"/>
        </w:rPr>
      </w:pPr>
      <w:r>
        <w:rPr>
          <w:sz w:val="20"/>
          <w:szCs w:val="20"/>
        </w:rPr>
        <w:t>Certificado de disponibilidad presupuestal.</w:t>
      </w:r>
    </w:p>
    <w:p w14:paraId="1D7202BF" w14:textId="3301C8C5" w:rsidR="00267FD7" w:rsidRDefault="00F70DEC" w:rsidP="00495F89">
      <w:pPr>
        <w:pStyle w:val="Prrafodelista"/>
        <w:numPr>
          <w:ilvl w:val="0"/>
          <w:numId w:val="22"/>
        </w:numPr>
        <w:tabs>
          <w:tab w:val="left" w:pos="1429"/>
          <w:tab w:val="left" w:pos="1430"/>
        </w:tabs>
        <w:ind w:right="656"/>
        <w:rPr>
          <w:sz w:val="20"/>
          <w:szCs w:val="20"/>
        </w:rPr>
      </w:pPr>
      <w:r>
        <w:rPr>
          <w:sz w:val="20"/>
          <w:szCs w:val="20"/>
        </w:rPr>
        <w:t>Solicitud</w:t>
      </w:r>
      <w:r w:rsidR="00D22A19" w:rsidRPr="00495F89">
        <w:rPr>
          <w:sz w:val="20"/>
          <w:szCs w:val="20"/>
        </w:rPr>
        <w:t xml:space="preserve"> de la </w:t>
      </w:r>
      <w:r w:rsidR="00D22A19" w:rsidRPr="00A209CF">
        <w:rPr>
          <w:b/>
          <w:bCs/>
          <w:sz w:val="20"/>
          <w:szCs w:val="20"/>
        </w:rPr>
        <w:t>ADICIÓN</w:t>
      </w:r>
      <w:r w:rsidR="00D30908" w:rsidRPr="00A209CF">
        <w:rPr>
          <w:b/>
          <w:bCs/>
          <w:sz w:val="20"/>
          <w:szCs w:val="20"/>
        </w:rPr>
        <w:t xml:space="preserve"> </w:t>
      </w:r>
      <w:r w:rsidR="00A209CF" w:rsidRPr="00A209CF">
        <w:rPr>
          <w:rFonts w:ascii="Segoe UI Symbol" w:hAnsi="Segoe UI Symbol" w:cs="Segoe UI Symbol"/>
          <w:b/>
          <w:bCs/>
          <w:sz w:val="20"/>
          <w:szCs w:val="20"/>
        </w:rPr>
        <w:t>X</w:t>
      </w:r>
      <w:r w:rsidR="00A209CF" w:rsidRPr="00495F89">
        <w:rPr>
          <w:sz w:val="20"/>
          <w:szCs w:val="20"/>
        </w:rPr>
        <w:t xml:space="preserve"> </w:t>
      </w:r>
      <w:r w:rsidR="00A209CF" w:rsidRPr="00D74A6B">
        <w:rPr>
          <w:sz w:val="20"/>
          <w:szCs w:val="20"/>
        </w:rPr>
        <w:t>PRÓRROGA</w:t>
      </w:r>
      <w:r w:rsidR="00D22A19" w:rsidRPr="00D74A6B">
        <w:rPr>
          <w:b/>
          <w:bCs/>
          <w:sz w:val="20"/>
          <w:szCs w:val="20"/>
        </w:rPr>
        <w:t xml:space="preserve"> </w:t>
      </w:r>
      <w:r w:rsidR="00A209CF" w:rsidRPr="00D74A6B">
        <w:rPr>
          <w:rFonts w:ascii="Segoe UI Symbol" w:hAnsi="Segoe UI Symbol" w:cs="Segoe UI Symbol"/>
          <w:sz w:val="20"/>
          <w:szCs w:val="20"/>
        </w:rPr>
        <w:t>☐</w:t>
      </w:r>
      <w:r w:rsidR="00D22A19" w:rsidRPr="00D74A6B">
        <w:rPr>
          <w:sz w:val="20"/>
          <w:szCs w:val="20"/>
        </w:rPr>
        <w:t xml:space="preserve"> </w:t>
      </w:r>
      <w:r w:rsidR="00D22A19" w:rsidRPr="00690920">
        <w:rPr>
          <w:b/>
          <w:bCs/>
          <w:sz w:val="20"/>
          <w:szCs w:val="20"/>
        </w:rPr>
        <w:t>MODIFICACIÓN</w:t>
      </w:r>
      <w:r w:rsidR="00D22A19" w:rsidRPr="00D74A6B">
        <w:rPr>
          <w:sz w:val="20"/>
          <w:szCs w:val="20"/>
        </w:rPr>
        <w:t xml:space="preserve"> </w:t>
      </w:r>
      <w:r w:rsidR="00D74A6B" w:rsidRPr="00D74A6B">
        <w:rPr>
          <w:rFonts w:ascii="Segoe UI Symbol" w:hAnsi="Segoe UI Symbol" w:cs="Segoe UI Symbol"/>
          <w:b/>
          <w:bCs/>
          <w:sz w:val="20"/>
          <w:szCs w:val="20"/>
        </w:rPr>
        <w:t>X</w:t>
      </w:r>
      <w:r w:rsidR="00D22A19" w:rsidRPr="00D74A6B">
        <w:rPr>
          <w:sz w:val="20"/>
          <w:szCs w:val="20"/>
        </w:rPr>
        <w:t xml:space="preserve"> SUSPENSIÓN </w:t>
      </w:r>
      <w:r w:rsidR="00D22A19" w:rsidRPr="00D74A6B">
        <w:rPr>
          <w:rFonts w:ascii="Segoe UI Symbol" w:hAnsi="Segoe UI Symbol" w:cs="Segoe UI Symbol"/>
          <w:sz w:val="20"/>
          <w:szCs w:val="20"/>
        </w:rPr>
        <w:t>☐</w:t>
      </w:r>
      <w:r w:rsidR="00D22A19" w:rsidRPr="00D74A6B">
        <w:rPr>
          <w:sz w:val="20"/>
          <w:szCs w:val="20"/>
        </w:rPr>
        <w:t xml:space="preserve"> por parte del</w:t>
      </w:r>
      <w:r w:rsidR="00D22A19" w:rsidRPr="00495F89">
        <w:rPr>
          <w:spacing w:val="-3"/>
          <w:sz w:val="20"/>
          <w:szCs w:val="20"/>
        </w:rPr>
        <w:t xml:space="preserve"> </w:t>
      </w:r>
      <w:r w:rsidR="00D22A19" w:rsidRPr="00495F89">
        <w:rPr>
          <w:sz w:val="20"/>
          <w:szCs w:val="20"/>
        </w:rPr>
        <w:t>contratista.</w:t>
      </w:r>
    </w:p>
    <w:p w14:paraId="73E1CCF7" w14:textId="3730F20D" w:rsidR="00B16E34" w:rsidRDefault="00B16E34" w:rsidP="00495F89">
      <w:pPr>
        <w:pStyle w:val="Prrafodelista"/>
        <w:numPr>
          <w:ilvl w:val="0"/>
          <w:numId w:val="22"/>
        </w:numPr>
        <w:tabs>
          <w:tab w:val="left" w:pos="1429"/>
          <w:tab w:val="left" w:pos="1430"/>
        </w:tabs>
        <w:ind w:right="656"/>
        <w:rPr>
          <w:sz w:val="20"/>
          <w:szCs w:val="20"/>
          <w:highlight w:val="yellow"/>
        </w:rPr>
      </w:pPr>
      <w:r w:rsidRPr="00700FCF">
        <w:rPr>
          <w:sz w:val="20"/>
          <w:szCs w:val="20"/>
          <w:highlight w:val="yellow"/>
        </w:rPr>
        <w:t xml:space="preserve">Aceptación de la adición por parte del contratista. </w:t>
      </w:r>
    </w:p>
    <w:p w14:paraId="227AC497" w14:textId="546EFE91" w:rsidR="00700FCF" w:rsidRPr="00700FCF" w:rsidRDefault="00700FCF" w:rsidP="00495F89">
      <w:pPr>
        <w:pStyle w:val="Prrafodelista"/>
        <w:numPr>
          <w:ilvl w:val="0"/>
          <w:numId w:val="22"/>
        </w:numPr>
        <w:tabs>
          <w:tab w:val="left" w:pos="1429"/>
          <w:tab w:val="left" w:pos="1430"/>
        </w:tabs>
        <w:ind w:right="656"/>
        <w:rPr>
          <w:sz w:val="20"/>
          <w:szCs w:val="20"/>
        </w:rPr>
      </w:pPr>
      <w:r w:rsidRPr="00700FCF">
        <w:rPr>
          <w:sz w:val="20"/>
          <w:szCs w:val="20"/>
        </w:rPr>
        <w:t>Informe</w:t>
      </w:r>
      <w:r>
        <w:rPr>
          <w:sz w:val="20"/>
          <w:szCs w:val="20"/>
        </w:rPr>
        <w:t xml:space="preserve">s de inspección </w:t>
      </w:r>
      <w:r>
        <w:rPr>
          <w:sz w:val="20"/>
          <w:szCs w:val="20"/>
        </w:rPr>
        <w:t>26A-6322</w:t>
      </w:r>
      <w:r>
        <w:rPr>
          <w:sz w:val="20"/>
          <w:szCs w:val="20"/>
        </w:rPr>
        <w:t xml:space="preserve">1 y 26A-6322 de fecha 05-05-2026, elaborados por la empresa Regel </w:t>
      </w:r>
      <w:proofErr w:type="spellStart"/>
      <w:r>
        <w:rPr>
          <w:sz w:val="20"/>
          <w:szCs w:val="20"/>
        </w:rPr>
        <w:t>Inspektion</w:t>
      </w:r>
      <w:proofErr w:type="spellEnd"/>
      <w:r>
        <w:rPr>
          <w:sz w:val="20"/>
          <w:szCs w:val="20"/>
        </w:rPr>
        <w:t xml:space="preserve"> S.A.S</w:t>
      </w:r>
    </w:p>
    <w:p w14:paraId="39E02D73" w14:textId="21659604" w:rsidR="00267FD7" w:rsidRDefault="00D22A19" w:rsidP="00495F89">
      <w:pPr>
        <w:pStyle w:val="Prrafodelista"/>
        <w:numPr>
          <w:ilvl w:val="0"/>
          <w:numId w:val="22"/>
        </w:numPr>
        <w:tabs>
          <w:tab w:val="left" w:pos="1429"/>
          <w:tab w:val="left" w:pos="1430"/>
        </w:tabs>
        <w:spacing w:before="1" w:line="252" w:lineRule="exact"/>
        <w:rPr>
          <w:sz w:val="20"/>
          <w:szCs w:val="20"/>
        </w:rPr>
      </w:pPr>
      <w:r w:rsidRPr="00495F89">
        <w:rPr>
          <w:sz w:val="20"/>
          <w:szCs w:val="20"/>
        </w:rPr>
        <w:t>Soporte de pago de aportes a Sistema de Seguridad Social Integral</w:t>
      </w:r>
      <w:r w:rsidRPr="00495F89">
        <w:rPr>
          <w:spacing w:val="-15"/>
          <w:sz w:val="20"/>
          <w:szCs w:val="20"/>
        </w:rPr>
        <w:t xml:space="preserve"> </w:t>
      </w:r>
      <w:r w:rsidRPr="00495F89">
        <w:rPr>
          <w:sz w:val="20"/>
          <w:szCs w:val="20"/>
        </w:rPr>
        <w:t>actualizado</w:t>
      </w:r>
      <w:r w:rsidR="00946405" w:rsidRPr="00946405">
        <w:rPr>
          <w:sz w:val="20"/>
          <w:szCs w:val="20"/>
        </w:rPr>
        <w:t>.</w:t>
      </w:r>
    </w:p>
    <w:p w14:paraId="4DF24676" w14:textId="12CF6110" w:rsidR="00B16E34" w:rsidRDefault="00B16E34" w:rsidP="00495F89">
      <w:pPr>
        <w:pStyle w:val="Prrafodelista"/>
        <w:numPr>
          <w:ilvl w:val="0"/>
          <w:numId w:val="22"/>
        </w:numPr>
        <w:tabs>
          <w:tab w:val="left" w:pos="1429"/>
          <w:tab w:val="left" w:pos="1430"/>
        </w:tabs>
        <w:spacing w:before="1" w:line="252" w:lineRule="exact"/>
        <w:rPr>
          <w:sz w:val="20"/>
          <w:szCs w:val="20"/>
        </w:rPr>
      </w:pPr>
      <w:r>
        <w:rPr>
          <w:sz w:val="20"/>
          <w:szCs w:val="20"/>
        </w:rPr>
        <w:t>Certificado de existencia y representación legal actualizado del contratista.</w:t>
      </w:r>
    </w:p>
    <w:p w14:paraId="4FD886B8" w14:textId="7ECF023D" w:rsidR="00B16E34" w:rsidRDefault="00B16E34" w:rsidP="00495F89">
      <w:pPr>
        <w:pStyle w:val="Prrafodelista"/>
        <w:numPr>
          <w:ilvl w:val="0"/>
          <w:numId w:val="22"/>
        </w:numPr>
        <w:tabs>
          <w:tab w:val="left" w:pos="1429"/>
          <w:tab w:val="left" w:pos="1430"/>
        </w:tabs>
        <w:spacing w:before="1" w:line="252" w:lineRule="exact"/>
        <w:rPr>
          <w:sz w:val="20"/>
          <w:szCs w:val="20"/>
        </w:rPr>
      </w:pPr>
      <w:r>
        <w:rPr>
          <w:sz w:val="20"/>
          <w:szCs w:val="20"/>
        </w:rPr>
        <w:t>Certificado REDAM actualizado del contratista</w:t>
      </w:r>
    </w:p>
    <w:p w14:paraId="4E34E563" w14:textId="4C0445B1" w:rsidR="00D46DAD" w:rsidRPr="00495F89" w:rsidRDefault="00D46DAD" w:rsidP="00486551">
      <w:pPr>
        <w:pStyle w:val="Prrafodelista"/>
        <w:tabs>
          <w:tab w:val="left" w:pos="1429"/>
          <w:tab w:val="left" w:pos="1430"/>
        </w:tabs>
        <w:spacing w:before="1" w:line="252" w:lineRule="exact"/>
        <w:ind w:firstLine="0"/>
        <w:rPr>
          <w:sz w:val="20"/>
          <w:szCs w:val="20"/>
        </w:rPr>
      </w:pPr>
    </w:p>
    <w:p w14:paraId="5257E43B" w14:textId="77777777" w:rsidR="00267FD7" w:rsidRPr="00717F18" w:rsidRDefault="00267FD7">
      <w:pPr>
        <w:pStyle w:val="Textoindependiente"/>
        <w:spacing w:before="10"/>
        <w:rPr>
          <w:sz w:val="20"/>
          <w:szCs w:val="20"/>
        </w:rPr>
      </w:pPr>
    </w:p>
    <w:p w14:paraId="10DB8B92" w14:textId="072C66FB" w:rsidR="00267FD7" w:rsidRPr="00717F18" w:rsidRDefault="00D22A19">
      <w:pPr>
        <w:pStyle w:val="Textoindependiente"/>
        <w:tabs>
          <w:tab w:val="left" w:pos="5253"/>
        </w:tabs>
        <w:ind w:left="296"/>
        <w:rPr>
          <w:sz w:val="20"/>
          <w:szCs w:val="20"/>
        </w:rPr>
      </w:pPr>
      <w:r w:rsidRPr="00717F18">
        <w:rPr>
          <w:sz w:val="20"/>
          <w:szCs w:val="20"/>
        </w:rPr>
        <w:t>Atentamente,</w:t>
      </w:r>
      <w:r w:rsidRPr="00717F18">
        <w:rPr>
          <w:sz w:val="20"/>
          <w:szCs w:val="20"/>
        </w:rPr>
        <w:tab/>
      </w:r>
    </w:p>
    <w:p w14:paraId="5186153D" w14:textId="77777777" w:rsidR="00267FD7" w:rsidRPr="00717F18" w:rsidRDefault="00267FD7">
      <w:pPr>
        <w:pStyle w:val="Textoindependiente"/>
        <w:rPr>
          <w:sz w:val="20"/>
          <w:szCs w:val="20"/>
        </w:rPr>
      </w:pPr>
    </w:p>
    <w:p w14:paraId="6051D700" w14:textId="77777777" w:rsidR="002F0FE1" w:rsidRDefault="002F0FE1">
      <w:pPr>
        <w:pStyle w:val="Textoindependiente"/>
        <w:rPr>
          <w:sz w:val="20"/>
          <w:szCs w:val="20"/>
        </w:rPr>
      </w:pPr>
    </w:p>
    <w:p w14:paraId="3EB1F1D8" w14:textId="0370C422" w:rsidR="00495F89" w:rsidRPr="00717F18" w:rsidRDefault="00A5425A">
      <w:pPr>
        <w:pStyle w:val="Textoindependiente"/>
        <w:rPr>
          <w:sz w:val="20"/>
          <w:szCs w:val="20"/>
        </w:rPr>
      </w:pPr>
      <w:r>
        <w:rPr>
          <w:noProof/>
          <w:sz w:val="20"/>
          <w:szCs w:val="20"/>
        </w:rPr>
        <w:t xml:space="preserve">                    </w:t>
      </w:r>
    </w:p>
    <w:p w14:paraId="4B97B2F3" w14:textId="750439BC" w:rsidR="00267FD7" w:rsidRPr="00717F18" w:rsidRDefault="00A66A21">
      <w:pPr>
        <w:pStyle w:val="Ttulo1"/>
        <w:tabs>
          <w:tab w:val="left" w:pos="5253"/>
        </w:tabs>
        <w:spacing w:line="252" w:lineRule="exact"/>
        <w:rPr>
          <w:sz w:val="20"/>
          <w:szCs w:val="20"/>
        </w:rPr>
      </w:pPr>
      <w:r>
        <w:rPr>
          <w:sz w:val="20"/>
          <w:szCs w:val="20"/>
        </w:rPr>
        <w:t>JUAN</w:t>
      </w:r>
      <w:r w:rsidR="00D30908">
        <w:rPr>
          <w:sz w:val="20"/>
          <w:szCs w:val="20"/>
        </w:rPr>
        <w:t xml:space="preserve"> </w:t>
      </w:r>
      <w:r>
        <w:rPr>
          <w:sz w:val="20"/>
          <w:szCs w:val="20"/>
        </w:rPr>
        <w:t>RUBIANO</w:t>
      </w:r>
      <w:r w:rsidR="00D30908">
        <w:rPr>
          <w:sz w:val="20"/>
          <w:szCs w:val="20"/>
        </w:rPr>
        <w:t xml:space="preserve"> FERNÁNDEZ</w:t>
      </w:r>
      <w:r w:rsidR="00D22A19" w:rsidRPr="00717F18">
        <w:rPr>
          <w:sz w:val="20"/>
          <w:szCs w:val="20"/>
        </w:rPr>
        <w:tab/>
      </w:r>
    </w:p>
    <w:p w14:paraId="15B8F90F" w14:textId="15E4BE9A" w:rsidR="00267FD7" w:rsidRPr="00717F18" w:rsidRDefault="00D22A19">
      <w:pPr>
        <w:tabs>
          <w:tab w:val="left" w:pos="5253"/>
        </w:tabs>
        <w:spacing w:line="252" w:lineRule="exact"/>
        <w:ind w:left="296"/>
        <w:rPr>
          <w:b/>
          <w:sz w:val="20"/>
          <w:szCs w:val="20"/>
        </w:rPr>
      </w:pPr>
      <w:r w:rsidRPr="00717F18">
        <w:rPr>
          <w:b/>
          <w:sz w:val="20"/>
          <w:szCs w:val="20"/>
        </w:rPr>
        <w:t>Supervisor</w:t>
      </w:r>
      <w:r w:rsidR="00495F89">
        <w:rPr>
          <w:b/>
          <w:sz w:val="20"/>
          <w:szCs w:val="20"/>
        </w:rPr>
        <w:t xml:space="preserve"> </w:t>
      </w:r>
      <w:r w:rsidRPr="00717F18">
        <w:rPr>
          <w:b/>
          <w:sz w:val="20"/>
          <w:szCs w:val="20"/>
        </w:rPr>
        <w:t>del</w:t>
      </w:r>
      <w:r w:rsidRPr="00717F18">
        <w:rPr>
          <w:b/>
          <w:spacing w:val="-3"/>
          <w:sz w:val="20"/>
          <w:szCs w:val="20"/>
        </w:rPr>
        <w:t xml:space="preserve"> </w:t>
      </w:r>
      <w:r w:rsidRPr="00717F18">
        <w:rPr>
          <w:b/>
          <w:sz w:val="20"/>
          <w:szCs w:val="20"/>
        </w:rPr>
        <w:t>Contrato</w:t>
      </w:r>
      <w:r w:rsidRPr="00717F18">
        <w:rPr>
          <w:b/>
          <w:sz w:val="20"/>
          <w:szCs w:val="20"/>
        </w:rPr>
        <w:tab/>
      </w:r>
    </w:p>
    <w:p w14:paraId="49110FDD" w14:textId="714048EB" w:rsidR="00267FD7" w:rsidRPr="00717F18" w:rsidRDefault="00267FD7">
      <w:pPr>
        <w:pStyle w:val="Textoindependiente"/>
        <w:rPr>
          <w:sz w:val="20"/>
          <w:szCs w:val="20"/>
        </w:rPr>
      </w:pPr>
    </w:p>
    <w:p w14:paraId="75CFC484" w14:textId="1BBC6594" w:rsidR="00267FD7" w:rsidRPr="00CA1468" w:rsidRDefault="00D22A19" w:rsidP="00CA1468">
      <w:pPr>
        <w:pStyle w:val="Textoindependiente"/>
        <w:spacing w:before="1"/>
        <w:ind w:left="296"/>
        <w:rPr>
          <w:sz w:val="16"/>
          <w:szCs w:val="16"/>
        </w:rPr>
      </w:pPr>
      <w:r w:rsidRPr="003F76A2">
        <w:rPr>
          <w:sz w:val="16"/>
          <w:szCs w:val="16"/>
        </w:rPr>
        <w:t>Elaboró:</w:t>
      </w:r>
      <w:r w:rsidR="00363D6E" w:rsidRPr="003F76A2">
        <w:rPr>
          <w:sz w:val="16"/>
          <w:szCs w:val="16"/>
        </w:rPr>
        <w:t xml:space="preserve"> </w:t>
      </w:r>
      <w:r w:rsidR="00A209CF" w:rsidRPr="003F76A2">
        <w:rPr>
          <w:sz w:val="16"/>
          <w:szCs w:val="16"/>
        </w:rPr>
        <w:t>Luis Santiago Sarmiento Huertas – Contratista GGA</w:t>
      </w:r>
    </w:p>
    <w:sectPr w:rsidR="00267FD7" w:rsidRPr="00CA1468" w:rsidSect="00B30EDF">
      <w:headerReference w:type="default" r:id="rId16"/>
      <w:pgSz w:w="12240" w:h="15840" w:code="1"/>
      <w:pgMar w:top="2127" w:right="380" w:bottom="1134" w:left="980" w:header="713" w:footer="986"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734994" w14:textId="77777777" w:rsidR="00DA7B02" w:rsidRDefault="00DA7B02">
      <w:r>
        <w:separator/>
      </w:r>
    </w:p>
  </w:endnote>
  <w:endnote w:type="continuationSeparator" w:id="0">
    <w:p w14:paraId="328E75D6" w14:textId="77777777" w:rsidR="00DA7B02" w:rsidRDefault="00DA7B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D7E783" w14:textId="77777777" w:rsidR="00DA7B02" w:rsidRDefault="00DA7B02">
      <w:r>
        <w:separator/>
      </w:r>
    </w:p>
  </w:footnote>
  <w:footnote w:type="continuationSeparator" w:id="0">
    <w:p w14:paraId="4C711FA0" w14:textId="77777777" w:rsidR="00DA7B02" w:rsidRDefault="00DA7B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010BB" w14:textId="77777777" w:rsidR="00F14411" w:rsidRDefault="00F14411">
    <w:pPr>
      <w:pStyle w:val="Textoindependiente"/>
      <w:spacing w:line="14" w:lineRule="auto"/>
      <w:rPr>
        <w:sz w:val="20"/>
      </w:rPr>
    </w:pPr>
    <w:r>
      <w:rPr>
        <w:noProof/>
        <w:lang w:val="es-CO" w:eastAsia="es-CO" w:bidi="ar-SA"/>
      </w:rPr>
      <mc:AlternateContent>
        <mc:Choice Requires="wps">
          <w:drawing>
            <wp:anchor distT="0" distB="0" distL="114300" distR="114300" simplePos="0" relativeHeight="251658240" behindDoc="0" locked="0" layoutInCell="1" allowOverlap="1" wp14:anchorId="29585377" wp14:editId="3C86D6BF">
              <wp:simplePos x="0" y="0"/>
              <wp:positionH relativeFrom="page">
                <wp:posOffset>765175</wp:posOffset>
              </wp:positionH>
              <wp:positionV relativeFrom="page">
                <wp:posOffset>449580</wp:posOffset>
              </wp:positionV>
              <wp:extent cx="6402070" cy="832485"/>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2070" cy="832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0"/>
                            <w:gridCol w:w="3283"/>
                            <w:gridCol w:w="2564"/>
                          </w:tblGrid>
                          <w:tr w:rsidR="00F14411" w14:paraId="3AB5E613" w14:textId="77777777" w:rsidTr="00E74213">
                            <w:trPr>
                              <w:trHeight w:val="477"/>
                            </w:trPr>
                            <w:tc>
                              <w:tcPr>
                                <w:tcW w:w="4220" w:type="dxa"/>
                                <w:vMerge w:val="restart"/>
                              </w:tcPr>
                              <w:p w14:paraId="42924BC7" w14:textId="77777777" w:rsidR="00F14411" w:rsidRPr="00E74213" w:rsidRDefault="00F14411" w:rsidP="00217B56">
                                <w:pPr>
                                  <w:pStyle w:val="TableParagraph"/>
                                  <w:spacing w:before="7"/>
                                  <w:jc w:val="center"/>
                                  <w:rPr>
                                    <w:rFonts w:ascii="Arial Narrow" w:hAnsi="Arial Narrow"/>
                                    <w:sz w:val="25"/>
                                  </w:rPr>
                                </w:pPr>
                              </w:p>
                              <w:p w14:paraId="0171E3B8" w14:textId="77777777" w:rsidR="00F14411" w:rsidRDefault="00F14411" w:rsidP="00217B56">
                                <w:pPr>
                                  <w:pStyle w:val="TableParagraph"/>
                                  <w:ind w:left="2100" w:right="206" w:firstLine="1"/>
                                  <w:jc w:val="center"/>
                                  <w:rPr>
                                    <w:b/>
                                    <w:sz w:val="20"/>
                                  </w:rPr>
                                </w:pPr>
                                <w:r w:rsidRPr="00E74213">
                                  <w:rPr>
                                    <w:rFonts w:ascii="Arial Narrow" w:hAnsi="Arial Narrow"/>
                                    <w:b/>
                                    <w:sz w:val="20"/>
                                  </w:rPr>
                                  <w:t>PROCESO ADQUISICIÓN DE BIENES Y SERVICIOS</w:t>
                                </w:r>
                              </w:p>
                            </w:tc>
                            <w:tc>
                              <w:tcPr>
                                <w:tcW w:w="3283" w:type="dxa"/>
                                <w:vMerge w:val="restart"/>
                              </w:tcPr>
                              <w:p w14:paraId="0939B5D5" w14:textId="77777777" w:rsidR="00F14411" w:rsidRDefault="00F14411">
                                <w:pPr>
                                  <w:pStyle w:val="TableParagraph"/>
                                  <w:spacing w:before="8"/>
                                  <w:rPr>
                                    <w:rFonts w:ascii="Times New Roman"/>
                                    <w:sz w:val="18"/>
                                  </w:rPr>
                                </w:pPr>
                              </w:p>
                              <w:p w14:paraId="06015166" w14:textId="77777777" w:rsidR="00F14411" w:rsidRPr="00E74213" w:rsidRDefault="003B30F0" w:rsidP="007F2F08">
                                <w:pPr>
                                  <w:pStyle w:val="TableParagraph"/>
                                  <w:ind w:right="92"/>
                                  <w:jc w:val="center"/>
                                  <w:rPr>
                                    <w:rFonts w:ascii="Arial Narrow" w:hAnsi="Arial Narrow"/>
                                    <w:b/>
                                    <w:sz w:val="20"/>
                                  </w:rPr>
                                </w:pPr>
                                <w:r>
                                  <w:rPr>
                                    <w:rFonts w:ascii="Arial Narrow" w:hAnsi="Arial Narrow"/>
                                    <w:b/>
                                    <w:sz w:val="20"/>
                                  </w:rPr>
                                  <w:t xml:space="preserve">SOLICITUD </w:t>
                                </w:r>
                                <w:r w:rsidR="007F2F08">
                                  <w:rPr>
                                    <w:rFonts w:ascii="Arial Narrow" w:hAnsi="Arial Narrow"/>
                                    <w:b/>
                                    <w:sz w:val="20"/>
                                  </w:rPr>
                                  <w:t>DE</w:t>
                                </w:r>
                                <w:r w:rsidR="00CE5E35">
                                  <w:rPr>
                                    <w:rFonts w:ascii="Arial Narrow" w:hAnsi="Arial Narrow"/>
                                    <w:b/>
                                    <w:sz w:val="20"/>
                                  </w:rPr>
                                  <w:t xml:space="preserve"> </w:t>
                                </w:r>
                                <w:r w:rsidR="00CE5E35" w:rsidRPr="00CE5E35">
                                  <w:rPr>
                                    <w:rFonts w:ascii="Arial Narrow" w:hAnsi="Arial Narrow"/>
                                    <w:b/>
                                    <w:sz w:val="20"/>
                                  </w:rPr>
                                  <w:t>ADICIÓN, PRÓRROGA, SUSPENSIÓN</w:t>
                                </w:r>
                                <w:r w:rsidR="00CE5E35">
                                  <w:rPr>
                                    <w:rFonts w:ascii="Arial Narrow" w:hAnsi="Arial Narrow"/>
                                    <w:b/>
                                    <w:sz w:val="20"/>
                                  </w:rPr>
                                  <w:t xml:space="preserve"> </w:t>
                                </w:r>
                                <w:r w:rsidR="00857348">
                                  <w:rPr>
                                    <w:rFonts w:ascii="Arial Narrow" w:hAnsi="Arial Narrow"/>
                                    <w:b/>
                                    <w:sz w:val="20"/>
                                  </w:rPr>
                                  <w:t>O</w:t>
                                </w:r>
                                <w:r w:rsidR="00CE5E35" w:rsidRPr="00CE5E35">
                                  <w:rPr>
                                    <w:rFonts w:ascii="Arial Narrow" w:hAnsi="Arial Narrow"/>
                                    <w:b/>
                                    <w:sz w:val="20"/>
                                  </w:rPr>
                                  <w:t xml:space="preserve"> MODIFICACIÓN</w:t>
                                </w:r>
                                <w:r w:rsidR="00CE5E35">
                                  <w:rPr>
                                    <w:rFonts w:ascii="Arial Narrow" w:hAnsi="Arial Narrow"/>
                                    <w:b/>
                                    <w:sz w:val="20"/>
                                  </w:rPr>
                                  <w:t xml:space="preserve"> DE CONTRATO</w:t>
                                </w:r>
                              </w:p>
                            </w:tc>
                            <w:tc>
                              <w:tcPr>
                                <w:tcW w:w="2564" w:type="dxa"/>
                              </w:tcPr>
                              <w:p w14:paraId="7B9C6AB0" w14:textId="77777777" w:rsidR="00F14411" w:rsidRPr="00E74213" w:rsidRDefault="00F47F31">
                                <w:pPr>
                                  <w:pStyle w:val="TableParagraph"/>
                                  <w:spacing w:before="122"/>
                                  <w:ind w:left="508" w:right="505"/>
                                  <w:jc w:val="center"/>
                                  <w:rPr>
                                    <w:rFonts w:ascii="Arial Narrow" w:hAnsi="Arial Narrow"/>
                                    <w:sz w:val="20"/>
                                  </w:rPr>
                                </w:pPr>
                                <w:r>
                                  <w:rPr>
                                    <w:rFonts w:ascii="Arial Narrow" w:hAnsi="Arial Narrow"/>
                                    <w:sz w:val="20"/>
                                  </w:rPr>
                                  <w:t>Versión: 00</w:t>
                                </w:r>
                              </w:p>
                            </w:tc>
                          </w:tr>
                          <w:tr w:rsidR="00F14411" w14:paraId="10F0BD11" w14:textId="77777777" w:rsidTr="00E74213">
                            <w:trPr>
                              <w:trHeight w:val="412"/>
                            </w:trPr>
                            <w:tc>
                              <w:tcPr>
                                <w:tcW w:w="4220" w:type="dxa"/>
                                <w:vMerge/>
                                <w:tcBorders>
                                  <w:top w:val="nil"/>
                                </w:tcBorders>
                              </w:tcPr>
                              <w:p w14:paraId="6F4839FF" w14:textId="77777777" w:rsidR="00F14411" w:rsidRDefault="00F14411">
                                <w:pPr>
                                  <w:rPr>
                                    <w:sz w:val="2"/>
                                    <w:szCs w:val="2"/>
                                  </w:rPr>
                                </w:pPr>
                              </w:p>
                            </w:tc>
                            <w:tc>
                              <w:tcPr>
                                <w:tcW w:w="3283" w:type="dxa"/>
                                <w:vMerge/>
                                <w:tcBorders>
                                  <w:top w:val="nil"/>
                                </w:tcBorders>
                              </w:tcPr>
                              <w:p w14:paraId="40E5D656" w14:textId="77777777" w:rsidR="00F14411" w:rsidRDefault="00F14411">
                                <w:pPr>
                                  <w:rPr>
                                    <w:sz w:val="2"/>
                                    <w:szCs w:val="2"/>
                                  </w:rPr>
                                </w:pPr>
                              </w:p>
                            </w:tc>
                            <w:tc>
                              <w:tcPr>
                                <w:tcW w:w="2564" w:type="dxa"/>
                              </w:tcPr>
                              <w:p w14:paraId="4C5C6DE5" w14:textId="41F5C770" w:rsidR="00F14411" w:rsidRPr="00E74213" w:rsidRDefault="00BE27A1">
                                <w:pPr>
                                  <w:pStyle w:val="TableParagraph"/>
                                  <w:spacing w:before="88"/>
                                  <w:ind w:left="508" w:right="505"/>
                                  <w:jc w:val="center"/>
                                  <w:rPr>
                                    <w:rFonts w:ascii="Arial Narrow" w:hAnsi="Arial Narrow"/>
                                    <w:sz w:val="20"/>
                                  </w:rPr>
                                </w:pPr>
                                <w:r>
                                  <w:rPr>
                                    <w:rFonts w:ascii="Arial Narrow" w:hAnsi="Arial Narrow"/>
                                    <w:sz w:val="20"/>
                                  </w:rPr>
                                  <w:t>20</w:t>
                                </w:r>
                                <w:r w:rsidR="00776E98">
                                  <w:rPr>
                                    <w:rFonts w:ascii="Arial Narrow" w:hAnsi="Arial Narrow"/>
                                    <w:sz w:val="20"/>
                                  </w:rPr>
                                  <w:t>2</w:t>
                                </w:r>
                                <w:r w:rsidR="00CF2ABC">
                                  <w:rPr>
                                    <w:rFonts w:ascii="Arial Narrow" w:hAnsi="Arial Narrow"/>
                                    <w:sz w:val="20"/>
                                  </w:rPr>
                                  <w:t>1</w:t>
                                </w:r>
                                <w:r>
                                  <w:rPr>
                                    <w:rFonts w:ascii="Arial Narrow" w:hAnsi="Arial Narrow"/>
                                    <w:sz w:val="20"/>
                                  </w:rPr>
                                  <w:t>-</w:t>
                                </w:r>
                                <w:r w:rsidR="00786F06">
                                  <w:rPr>
                                    <w:rFonts w:ascii="Arial Narrow" w:hAnsi="Arial Narrow"/>
                                    <w:sz w:val="20"/>
                                  </w:rPr>
                                  <w:t>08</w:t>
                                </w:r>
                                <w:r>
                                  <w:rPr>
                                    <w:rFonts w:ascii="Arial Narrow" w:hAnsi="Arial Narrow"/>
                                    <w:sz w:val="20"/>
                                  </w:rPr>
                                  <w:t>-</w:t>
                                </w:r>
                                <w:r w:rsidR="00786F06">
                                  <w:rPr>
                                    <w:rFonts w:ascii="Arial Narrow" w:hAnsi="Arial Narrow"/>
                                    <w:sz w:val="20"/>
                                  </w:rPr>
                                  <w:t>13</w:t>
                                </w:r>
                              </w:p>
                            </w:tc>
                          </w:tr>
                          <w:tr w:rsidR="00F14411" w14:paraId="305553EA" w14:textId="77777777" w:rsidTr="00E74213">
                            <w:trPr>
                              <w:trHeight w:val="381"/>
                            </w:trPr>
                            <w:tc>
                              <w:tcPr>
                                <w:tcW w:w="4220" w:type="dxa"/>
                                <w:vMerge/>
                                <w:tcBorders>
                                  <w:top w:val="nil"/>
                                </w:tcBorders>
                              </w:tcPr>
                              <w:p w14:paraId="7E91E49A" w14:textId="77777777" w:rsidR="00F14411" w:rsidRDefault="00F14411">
                                <w:pPr>
                                  <w:rPr>
                                    <w:sz w:val="2"/>
                                    <w:szCs w:val="2"/>
                                  </w:rPr>
                                </w:pPr>
                              </w:p>
                            </w:tc>
                            <w:tc>
                              <w:tcPr>
                                <w:tcW w:w="3283" w:type="dxa"/>
                              </w:tcPr>
                              <w:p w14:paraId="3DFBE753" w14:textId="3C264B5C" w:rsidR="00F14411" w:rsidRPr="00E74213" w:rsidRDefault="00F47F31" w:rsidP="007F2F08">
                                <w:pPr>
                                  <w:pStyle w:val="TableParagraph"/>
                                  <w:spacing w:before="72"/>
                                  <w:jc w:val="center"/>
                                  <w:rPr>
                                    <w:rFonts w:ascii="Arial Narrow" w:hAnsi="Arial Narrow"/>
                                    <w:b/>
                                    <w:sz w:val="20"/>
                                  </w:rPr>
                                </w:pPr>
                                <w:r>
                                  <w:rPr>
                                    <w:rFonts w:ascii="Arial Narrow" w:hAnsi="Arial Narrow"/>
                                    <w:b/>
                                    <w:sz w:val="20"/>
                                  </w:rPr>
                                  <w:t>FOR-A02.0000-0</w:t>
                                </w:r>
                                <w:r w:rsidR="00786F06">
                                  <w:rPr>
                                    <w:rFonts w:ascii="Arial Narrow" w:hAnsi="Arial Narrow"/>
                                    <w:b/>
                                    <w:sz w:val="20"/>
                                  </w:rPr>
                                  <w:t>41</w:t>
                                </w:r>
                              </w:p>
                            </w:tc>
                            <w:tc>
                              <w:tcPr>
                                <w:tcW w:w="2564" w:type="dxa"/>
                              </w:tcPr>
                              <w:p w14:paraId="03E62CE7" w14:textId="5B989917" w:rsidR="00F14411" w:rsidRPr="00E74213" w:rsidRDefault="00F14411">
                                <w:pPr>
                                  <w:pStyle w:val="TableParagraph"/>
                                  <w:spacing w:before="74"/>
                                  <w:ind w:left="508" w:right="505"/>
                                  <w:jc w:val="center"/>
                                  <w:rPr>
                                    <w:rFonts w:ascii="Arial Narrow" w:hAnsi="Arial Narrow"/>
                                    <w:sz w:val="20"/>
                                  </w:rPr>
                                </w:pPr>
                                <w:r w:rsidRPr="00E74213">
                                  <w:rPr>
                                    <w:rFonts w:ascii="Arial Narrow" w:hAnsi="Arial Narrow"/>
                                    <w:sz w:val="20"/>
                                  </w:rPr>
                                  <w:t xml:space="preserve">Página </w:t>
                                </w:r>
                                <w:r w:rsidRPr="00E74213">
                                  <w:rPr>
                                    <w:rFonts w:ascii="Arial Narrow" w:hAnsi="Arial Narrow"/>
                                    <w:sz w:val="20"/>
                                    <w:szCs w:val="20"/>
                                  </w:rPr>
                                  <w:fldChar w:fldCharType="begin"/>
                                </w:r>
                                <w:r w:rsidRPr="00E74213">
                                  <w:rPr>
                                    <w:rFonts w:ascii="Arial Narrow" w:hAnsi="Arial Narrow"/>
                                    <w:sz w:val="20"/>
                                    <w:szCs w:val="20"/>
                                  </w:rPr>
                                  <w:instrText xml:space="preserve"> PAGE   \* MERGEFORMAT </w:instrText>
                                </w:r>
                                <w:r w:rsidRPr="00E74213">
                                  <w:rPr>
                                    <w:rFonts w:ascii="Arial Narrow" w:hAnsi="Arial Narrow"/>
                                    <w:sz w:val="20"/>
                                    <w:szCs w:val="20"/>
                                  </w:rPr>
                                  <w:fldChar w:fldCharType="separate"/>
                                </w:r>
                                <w:r w:rsidR="00C226AC">
                                  <w:rPr>
                                    <w:rFonts w:ascii="Arial Narrow" w:hAnsi="Arial Narrow"/>
                                    <w:noProof/>
                                    <w:sz w:val="20"/>
                                    <w:szCs w:val="20"/>
                                  </w:rPr>
                                  <w:t>2</w:t>
                                </w:r>
                                <w:r w:rsidRPr="00E74213">
                                  <w:rPr>
                                    <w:rFonts w:ascii="Arial Narrow" w:hAnsi="Arial Narrow"/>
                                    <w:sz w:val="20"/>
                                    <w:szCs w:val="20"/>
                                  </w:rPr>
                                  <w:fldChar w:fldCharType="end"/>
                                </w:r>
                                <w:r w:rsidRPr="00E74213">
                                  <w:rPr>
                                    <w:rFonts w:ascii="Arial Narrow" w:hAnsi="Arial Narrow"/>
                                    <w:sz w:val="20"/>
                                  </w:rPr>
                                  <w:t xml:space="preserve"> de </w:t>
                                </w:r>
                                <w:r w:rsidRPr="00E74213">
                                  <w:rPr>
                                    <w:rFonts w:ascii="Arial Narrow" w:hAnsi="Arial Narrow"/>
                                    <w:sz w:val="20"/>
                                  </w:rPr>
                                  <w:fldChar w:fldCharType="begin"/>
                                </w:r>
                                <w:r w:rsidRPr="00E74213">
                                  <w:rPr>
                                    <w:rFonts w:ascii="Arial Narrow" w:hAnsi="Arial Narrow"/>
                                    <w:sz w:val="20"/>
                                  </w:rPr>
                                  <w:instrText xml:space="preserve"> NUMPAGES   \* MERGEFORMAT </w:instrText>
                                </w:r>
                                <w:r w:rsidRPr="00E74213">
                                  <w:rPr>
                                    <w:rFonts w:ascii="Arial Narrow" w:hAnsi="Arial Narrow"/>
                                    <w:sz w:val="20"/>
                                  </w:rPr>
                                  <w:fldChar w:fldCharType="separate"/>
                                </w:r>
                                <w:r w:rsidR="00C226AC">
                                  <w:rPr>
                                    <w:rFonts w:ascii="Arial Narrow" w:hAnsi="Arial Narrow"/>
                                    <w:noProof/>
                                    <w:sz w:val="20"/>
                                  </w:rPr>
                                  <w:t>3</w:t>
                                </w:r>
                                <w:r w:rsidRPr="00E74213">
                                  <w:rPr>
                                    <w:rFonts w:ascii="Arial Narrow" w:hAnsi="Arial Narrow"/>
                                    <w:sz w:val="20"/>
                                  </w:rPr>
                                  <w:fldChar w:fldCharType="end"/>
                                </w:r>
                              </w:p>
                            </w:tc>
                          </w:tr>
                        </w:tbl>
                        <w:p w14:paraId="5481021C" w14:textId="77777777" w:rsidR="00F14411" w:rsidRDefault="00F14411">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585377" id="_x0000_t202" coordsize="21600,21600" o:spt="202" path="m,l,21600r21600,l21600,xe">
              <v:stroke joinstyle="miter"/>
              <v:path gradientshapeok="t" o:connecttype="rect"/>
            </v:shapetype>
            <v:shape id="Text Box 1" o:spid="_x0000_s1026" type="#_x0000_t202" style="position:absolute;margin-left:60.25pt;margin-top:35.4pt;width:504.1pt;height:65.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"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0"/>
                      <w:gridCol w:w="3283"/>
                      <w:gridCol w:w="2564"/>
                    </w:tblGrid>
                    <w:tr w:rsidR="00F14411" w14:paraId="3AB5E613" w14:textId="77777777" w:rsidTr="00E74213">
                      <w:trPr>
                        <w:trHeight w:val="477"/>
                      </w:trPr>
                      <w:tc>
                        <w:tcPr>
                          <w:tcW w:w="4220" w:type="dxa"/>
                          <w:vMerge w:val="restart"/>
                        </w:tcPr>
                        <w:p w14:paraId="42924BC7" w14:textId="77777777" w:rsidR="00F14411" w:rsidRPr="00E74213" w:rsidRDefault="00F14411" w:rsidP="00217B56">
                          <w:pPr>
                            <w:pStyle w:val="TableParagraph"/>
                            <w:spacing w:before="7"/>
                            <w:jc w:val="center"/>
                            <w:rPr>
                              <w:rFonts w:ascii="Arial Narrow" w:hAnsi="Arial Narrow"/>
                              <w:sz w:val="25"/>
                            </w:rPr>
                          </w:pPr>
                        </w:p>
                        <w:p w14:paraId="0171E3B8" w14:textId="77777777" w:rsidR="00F14411" w:rsidRDefault="00F14411" w:rsidP="00217B56">
                          <w:pPr>
                            <w:pStyle w:val="TableParagraph"/>
                            <w:ind w:left="2100" w:right="206" w:firstLine="1"/>
                            <w:jc w:val="center"/>
                            <w:rPr>
                              <w:b/>
                              <w:sz w:val="20"/>
                            </w:rPr>
                          </w:pPr>
                          <w:r w:rsidRPr="00E74213">
                            <w:rPr>
                              <w:rFonts w:ascii="Arial Narrow" w:hAnsi="Arial Narrow"/>
                              <w:b/>
                              <w:sz w:val="20"/>
                            </w:rPr>
                            <w:t>PROCESO ADQUISICIÓN DE BIENES Y SERVICIOS</w:t>
                          </w:r>
                        </w:p>
                      </w:tc>
                      <w:tc>
                        <w:tcPr>
                          <w:tcW w:w="3283" w:type="dxa"/>
                          <w:vMerge w:val="restart"/>
                        </w:tcPr>
                        <w:p w14:paraId="0939B5D5" w14:textId="77777777" w:rsidR="00F14411" w:rsidRDefault="00F14411">
                          <w:pPr>
                            <w:pStyle w:val="TableParagraph"/>
                            <w:spacing w:before="8"/>
                            <w:rPr>
                              <w:rFonts w:ascii="Times New Roman"/>
                              <w:sz w:val="18"/>
                            </w:rPr>
                          </w:pPr>
                        </w:p>
                        <w:p w14:paraId="06015166" w14:textId="77777777" w:rsidR="00F14411" w:rsidRPr="00E74213" w:rsidRDefault="003B30F0" w:rsidP="007F2F08">
                          <w:pPr>
                            <w:pStyle w:val="TableParagraph"/>
                            <w:ind w:right="92"/>
                            <w:jc w:val="center"/>
                            <w:rPr>
                              <w:rFonts w:ascii="Arial Narrow" w:hAnsi="Arial Narrow"/>
                              <w:b/>
                              <w:sz w:val="20"/>
                            </w:rPr>
                          </w:pPr>
                          <w:r>
                            <w:rPr>
                              <w:rFonts w:ascii="Arial Narrow" w:hAnsi="Arial Narrow"/>
                              <w:b/>
                              <w:sz w:val="20"/>
                            </w:rPr>
                            <w:t xml:space="preserve">SOLICITUD </w:t>
                          </w:r>
                          <w:r w:rsidR="007F2F08">
                            <w:rPr>
                              <w:rFonts w:ascii="Arial Narrow" w:hAnsi="Arial Narrow"/>
                              <w:b/>
                              <w:sz w:val="20"/>
                            </w:rPr>
                            <w:t>DE</w:t>
                          </w:r>
                          <w:r w:rsidR="00CE5E35">
                            <w:rPr>
                              <w:rFonts w:ascii="Arial Narrow" w:hAnsi="Arial Narrow"/>
                              <w:b/>
                              <w:sz w:val="20"/>
                            </w:rPr>
                            <w:t xml:space="preserve"> </w:t>
                          </w:r>
                          <w:r w:rsidR="00CE5E35" w:rsidRPr="00CE5E35">
                            <w:rPr>
                              <w:rFonts w:ascii="Arial Narrow" w:hAnsi="Arial Narrow"/>
                              <w:b/>
                              <w:sz w:val="20"/>
                            </w:rPr>
                            <w:t>ADICIÓN, PRÓRROGA, SUSPENSIÓN</w:t>
                          </w:r>
                          <w:r w:rsidR="00CE5E35">
                            <w:rPr>
                              <w:rFonts w:ascii="Arial Narrow" w:hAnsi="Arial Narrow"/>
                              <w:b/>
                              <w:sz w:val="20"/>
                            </w:rPr>
                            <w:t xml:space="preserve"> </w:t>
                          </w:r>
                          <w:r w:rsidR="00857348">
                            <w:rPr>
                              <w:rFonts w:ascii="Arial Narrow" w:hAnsi="Arial Narrow"/>
                              <w:b/>
                              <w:sz w:val="20"/>
                            </w:rPr>
                            <w:t>O</w:t>
                          </w:r>
                          <w:r w:rsidR="00CE5E35" w:rsidRPr="00CE5E35">
                            <w:rPr>
                              <w:rFonts w:ascii="Arial Narrow" w:hAnsi="Arial Narrow"/>
                              <w:b/>
                              <w:sz w:val="20"/>
                            </w:rPr>
                            <w:t xml:space="preserve"> MODIFICACIÓN</w:t>
                          </w:r>
                          <w:r w:rsidR="00CE5E35">
                            <w:rPr>
                              <w:rFonts w:ascii="Arial Narrow" w:hAnsi="Arial Narrow"/>
                              <w:b/>
                              <w:sz w:val="20"/>
                            </w:rPr>
                            <w:t xml:space="preserve"> DE CONTRATO</w:t>
                          </w:r>
                        </w:p>
                      </w:tc>
                      <w:tc>
                        <w:tcPr>
                          <w:tcW w:w="2564" w:type="dxa"/>
                        </w:tcPr>
                        <w:p w14:paraId="7B9C6AB0" w14:textId="77777777" w:rsidR="00F14411" w:rsidRPr="00E74213" w:rsidRDefault="00F47F31">
                          <w:pPr>
                            <w:pStyle w:val="TableParagraph"/>
                            <w:spacing w:before="122"/>
                            <w:ind w:left="508" w:right="505"/>
                            <w:jc w:val="center"/>
                            <w:rPr>
                              <w:rFonts w:ascii="Arial Narrow" w:hAnsi="Arial Narrow"/>
                              <w:sz w:val="20"/>
                            </w:rPr>
                          </w:pPr>
                          <w:r>
                            <w:rPr>
                              <w:rFonts w:ascii="Arial Narrow" w:hAnsi="Arial Narrow"/>
                              <w:sz w:val="20"/>
                            </w:rPr>
                            <w:t>Versión: 00</w:t>
                          </w:r>
                        </w:p>
                      </w:tc>
                    </w:tr>
                    <w:tr w:rsidR="00F14411" w14:paraId="10F0BD11" w14:textId="77777777" w:rsidTr="00E74213">
                      <w:trPr>
                        <w:trHeight w:val="412"/>
                      </w:trPr>
                      <w:tc>
                        <w:tcPr>
                          <w:tcW w:w="4220" w:type="dxa"/>
                          <w:vMerge/>
                          <w:tcBorders>
                            <w:top w:val="nil"/>
                          </w:tcBorders>
                        </w:tcPr>
                        <w:p w14:paraId="6F4839FF" w14:textId="77777777" w:rsidR="00F14411" w:rsidRDefault="00F14411">
                          <w:pPr>
                            <w:rPr>
                              <w:sz w:val="2"/>
                              <w:szCs w:val="2"/>
                            </w:rPr>
                          </w:pPr>
                        </w:p>
                      </w:tc>
                      <w:tc>
                        <w:tcPr>
                          <w:tcW w:w="3283" w:type="dxa"/>
                          <w:vMerge/>
                          <w:tcBorders>
                            <w:top w:val="nil"/>
                          </w:tcBorders>
                        </w:tcPr>
                        <w:p w14:paraId="40E5D656" w14:textId="77777777" w:rsidR="00F14411" w:rsidRDefault="00F14411">
                          <w:pPr>
                            <w:rPr>
                              <w:sz w:val="2"/>
                              <w:szCs w:val="2"/>
                            </w:rPr>
                          </w:pPr>
                        </w:p>
                      </w:tc>
                      <w:tc>
                        <w:tcPr>
                          <w:tcW w:w="2564" w:type="dxa"/>
                        </w:tcPr>
                        <w:p w14:paraId="4C5C6DE5" w14:textId="41F5C770" w:rsidR="00F14411" w:rsidRPr="00E74213" w:rsidRDefault="00BE27A1">
                          <w:pPr>
                            <w:pStyle w:val="TableParagraph"/>
                            <w:spacing w:before="88"/>
                            <w:ind w:left="508" w:right="505"/>
                            <w:jc w:val="center"/>
                            <w:rPr>
                              <w:rFonts w:ascii="Arial Narrow" w:hAnsi="Arial Narrow"/>
                              <w:sz w:val="20"/>
                            </w:rPr>
                          </w:pPr>
                          <w:r>
                            <w:rPr>
                              <w:rFonts w:ascii="Arial Narrow" w:hAnsi="Arial Narrow"/>
                              <w:sz w:val="20"/>
                            </w:rPr>
                            <w:t>20</w:t>
                          </w:r>
                          <w:r w:rsidR="00776E98">
                            <w:rPr>
                              <w:rFonts w:ascii="Arial Narrow" w:hAnsi="Arial Narrow"/>
                              <w:sz w:val="20"/>
                            </w:rPr>
                            <w:t>2</w:t>
                          </w:r>
                          <w:r w:rsidR="00CF2ABC">
                            <w:rPr>
                              <w:rFonts w:ascii="Arial Narrow" w:hAnsi="Arial Narrow"/>
                              <w:sz w:val="20"/>
                            </w:rPr>
                            <w:t>1</w:t>
                          </w:r>
                          <w:r>
                            <w:rPr>
                              <w:rFonts w:ascii="Arial Narrow" w:hAnsi="Arial Narrow"/>
                              <w:sz w:val="20"/>
                            </w:rPr>
                            <w:t>-</w:t>
                          </w:r>
                          <w:r w:rsidR="00786F06">
                            <w:rPr>
                              <w:rFonts w:ascii="Arial Narrow" w:hAnsi="Arial Narrow"/>
                              <w:sz w:val="20"/>
                            </w:rPr>
                            <w:t>08</w:t>
                          </w:r>
                          <w:r>
                            <w:rPr>
                              <w:rFonts w:ascii="Arial Narrow" w:hAnsi="Arial Narrow"/>
                              <w:sz w:val="20"/>
                            </w:rPr>
                            <w:t>-</w:t>
                          </w:r>
                          <w:r w:rsidR="00786F06">
                            <w:rPr>
                              <w:rFonts w:ascii="Arial Narrow" w:hAnsi="Arial Narrow"/>
                              <w:sz w:val="20"/>
                            </w:rPr>
                            <w:t>13</w:t>
                          </w:r>
                        </w:p>
                      </w:tc>
                    </w:tr>
                    <w:tr w:rsidR="00F14411" w14:paraId="305553EA" w14:textId="77777777" w:rsidTr="00E74213">
                      <w:trPr>
                        <w:trHeight w:val="381"/>
                      </w:trPr>
                      <w:tc>
                        <w:tcPr>
                          <w:tcW w:w="4220" w:type="dxa"/>
                          <w:vMerge/>
                          <w:tcBorders>
                            <w:top w:val="nil"/>
                          </w:tcBorders>
                        </w:tcPr>
                        <w:p w14:paraId="7E91E49A" w14:textId="77777777" w:rsidR="00F14411" w:rsidRDefault="00F14411">
                          <w:pPr>
                            <w:rPr>
                              <w:sz w:val="2"/>
                              <w:szCs w:val="2"/>
                            </w:rPr>
                          </w:pPr>
                        </w:p>
                      </w:tc>
                      <w:tc>
                        <w:tcPr>
                          <w:tcW w:w="3283" w:type="dxa"/>
                        </w:tcPr>
                        <w:p w14:paraId="3DFBE753" w14:textId="3C264B5C" w:rsidR="00F14411" w:rsidRPr="00E74213" w:rsidRDefault="00F47F31" w:rsidP="007F2F08">
                          <w:pPr>
                            <w:pStyle w:val="TableParagraph"/>
                            <w:spacing w:before="72"/>
                            <w:jc w:val="center"/>
                            <w:rPr>
                              <w:rFonts w:ascii="Arial Narrow" w:hAnsi="Arial Narrow"/>
                              <w:b/>
                              <w:sz w:val="20"/>
                            </w:rPr>
                          </w:pPr>
                          <w:r>
                            <w:rPr>
                              <w:rFonts w:ascii="Arial Narrow" w:hAnsi="Arial Narrow"/>
                              <w:b/>
                              <w:sz w:val="20"/>
                            </w:rPr>
                            <w:t>FOR-A02.0000-0</w:t>
                          </w:r>
                          <w:r w:rsidR="00786F06">
                            <w:rPr>
                              <w:rFonts w:ascii="Arial Narrow" w:hAnsi="Arial Narrow"/>
                              <w:b/>
                              <w:sz w:val="20"/>
                            </w:rPr>
                            <w:t>41</w:t>
                          </w:r>
                        </w:p>
                      </w:tc>
                      <w:tc>
                        <w:tcPr>
                          <w:tcW w:w="2564" w:type="dxa"/>
                        </w:tcPr>
                        <w:p w14:paraId="03E62CE7" w14:textId="5B989917" w:rsidR="00F14411" w:rsidRPr="00E74213" w:rsidRDefault="00F14411">
                          <w:pPr>
                            <w:pStyle w:val="TableParagraph"/>
                            <w:spacing w:before="74"/>
                            <w:ind w:left="508" w:right="505"/>
                            <w:jc w:val="center"/>
                            <w:rPr>
                              <w:rFonts w:ascii="Arial Narrow" w:hAnsi="Arial Narrow"/>
                              <w:sz w:val="20"/>
                            </w:rPr>
                          </w:pPr>
                          <w:r w:rsidRPr="00E74213">
                            <w:rPr>
                              <w:rFonts w:ascii="Arial Narrow" w:hAnsi="Arial Narrow"/>
                              <w:sz w:val="20"/>
                            </w:rPr>
                            <w:t xml:space="preserve">Página </w:t>
                          </w:r>
                          <w:r w:rsidRPr="00E74213">
                            <w:rPr>
                              <w:rFonts w:ascii="Arial Narrow" w:hAnsi="Arial Narrow"/>
                              <w:sz w:val="20"/>
                              <w:szCs w:val="20"/>
                            </w:rPr>
                            <w:fldChar w:fldCharType="begin"/>
                          </w:r>
                          <w:r w:rsidRPr="00E74213">
                            <w:rPr>
                              <w:rFonts w:ascii="Arial Narrow" w:hAnsi="Arial Narrow"/>
                              <w:sz w:val="20"/>
                              <w:szCs w:val="20"/>
                            </w:rPr>
                            <w:instrText xml:space="preserve"> PAGE   \* MERGEFORMAT </w:instrText>
                          </w:r>
                          <w:r w:rsidRPr="00E74213">
                            <w:rPr>
                              <w:rFonts w:ascii="Arial Narrow" w:hAnsi="Arial Narrow"/>
                              <w:sz w:val="20"/>
                              <w:szCs w:val="20"/>
                            </w:rPr>
                            <w:fldChar w:fldCharType="separate"/>
                          </w:r>
                          <w:r w:rsidR="00C226AC">
                            <w:rPr>
                              <w:rFonts w:ascii="Arial Narrow" w:hAnsi="Arial Narrow"/>
                              <w:noProof/>
                              <w:sz w:val="20"/>
                              <w:szCs w:val="20"/>
                            </w:rPr>
                            <w:t>2</w:t>
                          </w:r>
                          <w:r w:rsidRPr="00E74213">
                            <w:rPr>
                              <w:rFonts w:ascii="Arial Narrow" w:hAnsi="Arial Narrow"/>
                              <w:sz w:val="20"/>
                              <w:szCs w:val="20"/>
                            </w:rPr>
                            <w:fldChar w:fldCharType="end"/>
                          </w:r>
                          <w:r w:rsidRPr="00E74213">
                            <w:rPr>
                              <w:rFonts w:ascii="Arial Narrow" w:hAnsi="Arial Narrow"/>
                              <w:sz w:val="20"/>
                            </w:rPr>
                            <w:t xml:space="preserve"> de </w:t>
                          </w:r>
                          <w:r w:rsidRPr="00E74213">
                            <w:rPr>
                              <w:rFonts w:ascii="Arial Narrow" w:hAnsi="Arial Narrow"/>
                              <w:sz w:val="20"/>
                            </w:rPr>
                            <w:fldChar w:fldCharType="begin"/>
                          </w:r>
                          <w:r w:rsidRPr="00E74213">
                            <w:rPr>
                              <w:rFonts w:ascii="Arial Narrow" w:hAnsi="Arial Narrow"/>
                              <w:sz w:val="20"/>
                            </w:rPr>
                            <w:instrText xml:space="preserve"> NUMPAGES   \* MERGEFORMAT </w:instrText>
                          </w:r>
                          <w:r w:rsidRPr="00E74213">
                            <w:rPr>
                              <w:rFonts w:ascii="Arial Narrow" w:hAnsi="Arial Narrow"/>
                              <w:sz w:val="20"/>
                            </w:rPr>
                            <w:fldChar w:fldCharType="separate"/>
                          </w:r>
                          <w:r w:rsidR="00C226AC">
                            <w:rPr>
                              <w:rFonts w:ascii="Arial Narrow" w:hAnsi="Arial Narrow"/>
                              <w:noProof/>
                              <w:sz w:val="20"/>
                            </w:rPr>
                            <w:t>3</w:t>
                          </w:r>
                          <w:r w:rsidRPr="00E74213">
                            <w:rPr>
                              <w:rFonts w:ascii="Arial Narrow" w:hAnsi="Arial Narrow"/>
                              <w:sz w:val="20"/>
                            </w:rPr>
                            <w:fldChar w:fldCharType="end"/>
                          </w:r>
                        </w:p>
                      </w:tc>
                    </w:tr>
                  </w:tbl>
                  <w:p w14:paraId="5481021C" w14:textId="77777777" w:rsidR="00F14411" w:rsidRDefault="00F14411">
                    <w:pPr>
                      <w:pStyle w:val="Textoindependiente"/>
                    </w:pPr>
                  </w:p>
                </w:txbxContent>
              </v:textbox>
              <w10:wrap anchorx="page" anchory="page"/>
            </v:shape>
          </w:pict>
        </mc:Fallback>
      </mc:AlternateContent>
    </w:r>
    <w:r>
      <w:rPr>
        <w:noProof/>
        <w:lang w:val="es-CO" w:eastAsia="es-CO" w:bidi="ar-SA"/>
      </w:rPr>
      <w:drawing>
        <wp:anchor distT="0" distB="0" distL="0" distR="0" simplePos="0" relativeHeight="249342976" behindDoc="1" locked="0" layoutInCell="1" allowOverlap="1" wp14:anchorId="1BE9210D" wp14:editId="59A5A405">
          <wp:simplePos x="0" y="0"/>
          <wp:positionH relativeFrom="page">
            <wp:posOffset>852487</wp:posOffset>
          </wp:positionH>
          <wp:positionV relativeFrom="page">
            <wp:posOffset>461739</wp:posOffset>
          </wp:positionV>
          <wp:extent cx="1019175" cy="813340"/>
          <wp:effectExtent l="0" t="0" r="0" b="0"/>
          <wp:wrapNone/>
          <wp:docPr id="148619110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 cstate="print"/>
                  <a:stretch>
                    <a:fillRect/>
                  </a:stretch>
                </pic:blipFill>
                <pic:spPr>
                  <a:xfrm>
                    <a:off x="0" y="0"/>
                    <a:ext cx="1019175" cy="81334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01A52"/>
    <w:multiLevelType w:val="hybridMultilevel"/>
    <w:tmpl w:val="A29CE0D2"/>
    <w:lvl w:ilvl="0" w:tplc="18106412">
      <w:start w:val="1"/>
      <w:numFmt w:val="decimal"/>
      <w:lvlText w:val="%1."/>
      <w:lvlJc w:val="left"/>
      <w:pPr>
        <w:ind w:left="2027" w:hanging="360"/>
      </w:pPr>
      <w:rPr>
        <w:rFonts w:hint="default"/>
      </w:rPr>
    </w:lvl>
    <w:lvl w:ilvl="1" w:tplc="240A0019" w:tentative="1">
      <w:start w:val="1"/>
      <w:numFmt w:val="lowerLetter"/>
      <w:lvlText w:val="%2."/>
      <w:lvlJc w:val="left"/>
      <w:pPr>
        <w:ind w:left="2747" w:hanging="360"/>
      </w:pPr>
    </w:lvl>
    <w:lvl w:ilvl="2" w:tplc="240A001B" w:tentative="1">
      <w:start w:val="1"/>
      <w:numFmt w:val="lowerRoman"/>
      <w:lvlText w:val="%3."/>
      <w:lvlJc w:val="right"/>
      <w:pPr>
        <w:ind w:left="3467" w:hanging="180"/>
      </w:pPr>
    </w:lvl>
    <w:lvl w:ilvl="3" w:tplc="240A000F" w:tentative="1">
      <w:start w:val="1"/>
      <w:numFmt w:val="decimal"/>
      <w:lvlText w:val="%4."/>
      <w:lvlJc w:val="left"/>
      <w:pPr>
        <w:ind w:left="4187" w:hanging="360"/>
      </w:pPr>
    </w:lvl>
    <w:lvl w:ilvl="4" w:tplc="240A0019" w:tentative="1">
      <w:start w:val="1"/>
      <w:numFmt w:val="lowerLetter"/>
      <w:lvlText w:val="%5."/>
      <w:lvlJc w:val="left"/>
      <w:pPr>
        <w:ind w:left="4907" w:hanging="360"/>
      </w:pPr>
    </w:lvl>
    <w:lvl w:ilvl="5" w:tplc="240A001B" w:tentative="1">
      <w:start w:val="1"/>
      <w:numFmt w:val="lowerRoman"/>
      <w:lvlText w:val="%6."/>
      <w:lvlJc w:val="right"/>
      <w:pPr>
        <w:ind w:left="5627" w:hanging="180"/>
      </w:pPr>
    </w:lvl>
    <w:lvl w:ilvl="6" w:tplc="240A000F" w:tentative="1">
      <w:start w:val="1"/>
      <w:numFmt w:val="decimal"/>
      <w:lvlText w:val="%7."/>
      <w:lvlJc w:val="left"/>
      <w:pPr>
        <w:ind w:left="6347" w:hanging="360"/>
      </w:pPr>
    </w:lvl>
    <w:lvl w:ilvl="7" w:tplc="240A0019" w:tentative="1">
      <w:start w:val="1"/>
      <w:numFmt w:val="lowerLetter"/>
      <w:lvlText w:val="%8."/>
      <w:lvlJc w:val="left"/>
      <w:pPr>
        <w:ind w:left="7067" w:hanging="360"/>
      </w:pPr>
    </w:lvl>
    <w:lvl w:ilvl="8" w:tplc="240A001B" w:tentative="1">
      <w:start w:val="1"/>
      <w:numFmt w:val="lowerRoman"/>
      <w:lvlText w:val="%9."/>
      <w:lvlJc w:val="right"/>
      <w:pPr>
        <w:ind w:left="7787" w:hanging="180"/>
      </w:pPr>
    </w:lvl>
  </w:abstractNum>
  <w:abstractNum w:abstractNumId="1" w15:restartNumberingAfterBreak="0">
    <w:nsid w:val="08751558"/>
    <w:multiLevelType w:val="multilevel"/>
    <w:tmpl w:val="A8D22E3C"/>
    <w:lvl w:ilvl="0">
      <w:start w:val="2"/>
      <w:numFmt w:val="decimal"/>
      <w:lvlText w:val="%1"/>
      <w:lvlJc w:val="left"/>
      <w:pPr>
        <w:ind w:left="106" w:hanging="776"/>
      </w:pPr>
      <w:rPr>
        <w:rFonts w:hint="default"/>
        <w:lang w:val="es-ES" w:eastAsia="es-ES" w:bidi="es-ES"/>
      </w:rPr>
    </w:lvl>
    <w:lvl w:ilvl="1">
      <w:start w:val="1"/>
      <w:numFmt w:val="decimal"/>
      <w:lvlText w:val="%1.%2"/>
      <w:lvlJc w:val="left"/>
      <w:pPr>
        <w:ind w:left="106" w:hanging="776"/>
      </w:pPr>
      <w:rPr>
        <w:rFonts w:ascii="Arial" w:eastAsia="Arial" w:hAnsi="Arial" w:cs="Arial" w:hint="default"/>
        <w:b/>
        <w:bCs/>
        <w:spacing w:val="-1"/>
        <w:w w:val="100"/>
        <w:sz w:val="20"/>
        <w:szCs w:val="20"/>
        <w:lang w:val="es-ES" w:eastAsia="es-ES" w:bidi="es-ES"/>
      </w:rPr>
    </w:lvl>
    <w:lvl w:ilvl="2">
      <w:numFmt w:val="bullet"/>
      <w:lvlText w:val="•"/>
      <w:lvlJc w:val="left"/>
      <w:pPr>
        <w:ind w:left="1060" w:hanging="776"/>
      </w:pPr>
      <w:rPr>
        <w:rFonts w:hint="default"/>
        <w:lang w:val="es-ES" w:eastAsia="es-ES" w:bidi="es-ES"/>
      </w:rPr>
    </w:lvl>
    <w:lvl w:ilvl="3">
      <w:numFmt w:val="bullet"/>
      <w:lvlText w:val="•"/>
      <w:lvlJc w:val="left"/>
      <w:pPr>
        <w:ind w:left="1540" w:hanging="776"/>
      </w:pPr>
      <w:rPr>
        <w:rFonts w:hint="default"/>
        <w:lang w:val="es-ES" w:eastAsia="es-ES" w:bidi="es-ES"/>
      </w:rPr>
    </w:lvl>
    <w:lvl w:ilvl="4">
      <w:numFmt w:val="bullet"/>
      <w:lvlText w:val="•"/>
      <w:lvlJc w:val="left"/>
      <w:pPr>
        <w:ind w:left="2020" w:hanging="776"/>
      </w:pPr>
      <w:rPr>
        <w:rFonts w:hint="default"/>
        <w:lang w:val="es-ES" w:eastAsia="es-ES" w:bidi="es-ES"/>
      </w:rPr>
    </w:lvl>
    <w:lvl w:ilvl="5">
      <w:numFmt w:val="bullet"/>
      <w:lvlText w:val="•"/>
      <w:lvlJc w:val="left"/>
      <w:pPr>
        <w:ind w:left="2501" w:hanging="776"/>
      </w:pPr>
      <w:rPr>
        <w:rFonts w:hint="default"/>
        <w:lang w:val="es-ES" w:eastAsia="es-ES" w:bidi="es-ES"/>
      </w:rPr>
    </w:lvl>
    <w:lvl w:ilvl="6">
      <w:numFmt w:val="bullet"/>
      <w:lvlText w:val="•"/>
      <w:lvlJc w:val="left"/>
      <w:pPr>
        <w:ind w:left="2981" w:hanging="776"/>
      </w:pPr>
      <w:rPr>
        <w:rFonts w:hint="default"/>
        <w:lang w:val="es-ES" w:eastAsia="es-ES" w:bidi="es-ES"/>
      </w:rPr>
    </w:lvl>
    <w:lvl w:ilvl="7">
      <w:numFmt w:val="bullet"/>
      <w:lvlText w:val="•"/>
      <w:lvlJc w:val="left"/>
      <w:pPr>
        <w:ind w:left="3461" w:hanging="776"/>
      </w:pPr>
      <w:rPr>
        <w:rFonts w:hint="default"/>
        <w:lang w:val="es-ES" w:eastAsia="es-ES" w:bidi="es-ES"/>
      </w:rPr>
    </w:lvl>
    <w:lvl w:ilvl="8">
      <w:numFmt w:val="bullet"/>
      <w:lvlText w:val="•"/>
      <w:lvlJc w:val="left"/>
      <w:pPr>
        <w:ind w:left="3941" w:hanging="776"/>
      </w:pPr>
      <w:rPr>
        <w:rFonts w:hint="default"/>
        <w:lang w:val="es-ES" w:eastAsia="es-ES" w:bidi="es-ES"/>
      </w:rPr>
    </w:lvl>
  </w:abstractNum>
  <w:abstractNum w:abstractNumId="2" w15:restartNumberingAfterBreak="0">
    <w:nsid w:val="0CE02F59"/>
    <w:multiLevelType w:val="hybridMultilevel"/>
    <w:tmpl w:val="38BE646C"/>
    <w:lvl w:ilvl="0" w:tplc="1D34C5D6">
      <w:numFmt w:val="bullet"/>
      <w:lvlText w:val=""/>
      <w:lvlJc w:val="left"/>
      <w:pPr>
        <w:ind w:left="311" w:hanging="142"/>
      </w:pPr>
      <w:rPr>
        <w:rFonts w:ascii="Symbol" w:eastAsia="Symbol" w:hAnsi="Symbol" w:cs="Symbol" w:hint="default"/>
        <w:w w:val="100"/>
        <w:sz w:val="22"/>
        <w:szCs w:val="22"/>
        <w:lang w:val="es-ES" w:eastAsia="es-ES" w:bidi="es-ES"/>
      </w:rPr>
    </w:lvl>
    <w:lvl w:ilvl="1" w:tplc="5E984824">
      <w:numFmt w:val="bullet"/>
      <w:lvlText w:val="•"/>
      <w:lvlJc w:val="left"/>
      <w:pPr>
        <w:ind w:left="889" w:hanging="142"/>
      </w:pPr>
      <w:rPr>
        <w:rFonts w:hint="default"/>
        <w:lang w:val="es-ES" w:eastAsia="es-ES" w:bidi="es-ES"/>
      </w:rPr>
    </w:lvl>
    <w:lvl w:ilvl="2" w:tplc="DF8A3C4E">
      <w:numFmt w:val="bullet"/>
      <w:lvlText w:val="•"/>
      <w:lvlJc w:val="left"/>
      <w:pPr>
        <w:ind w:left="1458" w:hanging="142"/>
      </w:pPr>
      <w:rPr>
        <w:rFonts w:hint="default"/>
        <w:lang w:val="es-ES" w:eastAsia="es-ES" w:bidi="es-ES"/>
      </w:rPr>
    </w:lvl>
    <w:lvl w:ilvl="3" w:tplc="E8FCB67C">
      <w:numFmt w:val="bullet"/>
      <w:lvlText w:val="•"/>
      <w:lvlJc w:val="left"/>
      <w:pPr>
        <w:ind w:left="2027" w:hanging="142"/>
      </w:pPr>
      <w:rPr>
        <w:rFonts w:hint="default"/>
        <w:lang w:val="es-ES" w:eastAsia="es-ES" w:bidi="es-ES"/>
      </w:rPr>
    </w:lvl>
    <w:lvl w:ilvl="4" w:tplc="3C669FFA">
      <w:numFmt w:val="bullet"/>
      <w:lvlText w:val="•"/>
      <w:lvlJc w:val="left"/>
      <w:pPr>
        <w:ind w:left="2596" w:hanging="142"/>
      </w:pPr>
      <w:rPr>
        <w:rFonts w:hint="default"/>
        <w:lang w:val="es-ES" w:eastAsia="es-ES" w:bidi="es-ES"/>
      </w:rPr>
    </w:lvl>
    <w:lvl w:ilvl="5" w:tplc="BC882746">
      <w:numFmt w:val="bullet"/>
      <w:lvlText w:val="•"/>
      <w:lvlJc w:val="left"/>
      <w:pPr>
        <w:ind w:left="3166" w:hanging="142"/>
      </w:pPr>
      <w:rPr>
        <w:rFonts w:hint="default"/>
        <w:lang w:val="es-ES" w:eastAsia="es-ES" w:bidi="es-ES"/>
      </w:rPr>
    </w:lvl>
    <w:lvl w:ilvl="6" w:tplc="F00A70A2">
      <w:numFmt w:val="bullet"/>
      <w:lvlText w:val="•"/>
      <w:lvlJc w:val="left"/>
      <w:pPr>
        <w:ind w:left="3735" w:hanging="142"/>
      </w:pPr>
      <w:rPr>
        <w:rFonts w:hint="default"/>
        <w:lang w:val="es-ES" w:eastAsia="es-ES" w:bidi="es-ES"/>
      </w:rPr>
    </w:lvl>
    <w:lvl w:ilvl="7" w:tplc="55D2D078">
      <w:numFmt w:val="bullet"/>
      <w:lvlText w:val="•"/>
      <w:lvlJc w:val="left"/>
      <w:pPr>
        <w:ind w:left="4304" w:hanging="142"/>
      </w:pPr>
      <w:rPr>
        <w:rFonts w:hint="default"/>
        <w:lang w:val="es-ES" w:eastAsia="es-ES" w:bidi="es-ES"/>
      </w:rPr>
    </w:lvl>
    <w:lvl w:ilvl="8" w:tplc="0BE821D8">
      <w:numFmt w:val="bullet"/>
      <w:lvlText w:val="•"/>
      <w:lvlJc w:val="left"/>
      <w:pPr>
        <w:ind w:left="4873" w:hanging="142"/>
      </w:pPr>
      <w:rPr>
        <w:rFonts w:hint="default"/>
        <w:lang w:val="es-ES" w:eastAsia="es-ES" w:bidi="es-ES"/>
      </w:rPr>
    </w:lvl>
  </w:abstractNum>
  <w:abstractNum w:abstractNumId="3" w15:restartNumberingAfterBreak="0">
    <w:nsid w:val="10D73C62"/>
    <w:multiLevelType w:val="multilevel"/>
    <w:tmpl w:val="8B522DD2"/>
    <w:lvl w:ilvl="0">
      <w:start w:val="7"/>
      <w:numFmt w:val="decimal"/>
      <w:lvlText w:val="%1"/>
      <w:lvlJc w:val="left"/>
      <w:pPr>
        <w:ind w:left="140" w:hanging="701"/>
      </w:pPr>
      <w:rPr>
        <w:rFonts w:hint="default"/>
        <w:lang w:val="es-ES" w:eastAsia="es-ES" w:bidi="es-ES"/>
      </w:rPr>
    </w:lvl>
    <w:lvl w:ilvl="1">
      <w:start w:val="3"/>
      <w:numFmt w:val="decimal"/>
      <w:lvlText w:val="%1.%2"/>
      <w:lvlJc w:val="left"/>
      <w:pPr>
        <w:ind w:left="140" w:hanging="701"/>
      </w:pPr>
      <w:rPr>
        <w:rFonts w:hint="default"/>
        <w:b/>
        <w:w w:val="100"/>
        <w:u w:val="thick" w:color="FF0000"/>
        <w:lang w:val="es-ES" w:eastAsia="es-ES" w:bidi="es-ES"/>
      </w:rPr>
    </w:lvl>
    <w:lvl w:ilvl="2">
      <w:numFmt w:val="bullet"/>
      <w:lvlText w:val="•"/>
      <w:lvlJc w:val="left"/>
      <w:pPr>
        <w:ind w:left="1092" w:hanging="701"/>
      </w:pPr>
      <w:rPr>
        <w:rFonts w:hint="default"/>
        <w:lang w:val="es-ES" w:eastAsia="es-ES" w:bidi="es-ES"/>
      </w:rPr>
    </w:lvl>
    <w:lvl w:ilvl="3">
      <w:numFmt w:val="bullet"/>
      <w:lvlText w:val="•"/>
      <w:lvlJc w:val="left"/>
      <w:pPr>
        <w:ind w:left="1568" w:hanging="701"/>
      </w:pPr>
      <w:rPr>
        <w:rFonts w:hint="default"/>
        <w:lang w:val="es-ES" w:eastAsia="es-ES" w:bidi="es-ES"/>
      </w:rPr>
    </w:lvl>
    <w:lvl w:ilvl="4">
      <w:numFmt w:val="bullet"/>
      <w:lvlText w:val="•"/>
      <w:lvlJc w:val="left"/>
      <w:pPr>
        <w:ind w:left="2044" w:hanging="701"/>
      </w:pPr>
      <w:rPr>
        <w:rFonts w:hint="default"/>
        <w:lang w:val="es-ES" w:eastAsia="es-ES" w:bidi="es-ES"/>
      </w:rPr>
    </w:lvl>
    <w:lvl w:ilvl="5">
      <w:numFmt w:val="bullet"/>
      <w:lvlText w:val="•"/>
      <w:lvlJc w:val="left"/>
      <w:pPr>
        <w:ind w:left="2521" w:hanging="701"/>
      </w:pPr>
      <w:rPr>
        <w:rFonts w:hint="default"/>
        <w:lang w:val="es-ES" w:eastAsia="es-ES" w:bidi="es-ES"/>
      </w:rPr>
    </w:lvl>
    <w:lvl w:ilvl="6">
      <w:numFmt w:val="bullet"/>
      <w:lvlText w:val="•"/>
      <w:lvlJc w:val="left"/>
      <w:pPr>
        <w:ind w:left="2997" w:hanging="701"/>
      </w:pPr>
      <w:rPr>
        <w:rFonts w:hint="default"/>
        <w:lang w:val="es-ES" w:eastAsia="es-ES" w:bidi="es-ES"/>
      </w:rPr>
    </w:lvl>
    <w:lvl w:ilvl="7">
      <w:numFmt w:val="bullet"/>
      <w:lvlText w:val="•"/>
      <w:lvlJc w:val="left"/>
      <w:pPr>
        <w:ind w:left="3473" w:hanging="701"/>
      </w:pPr>
      <w:rPr>
        <w:rFonts w:hint="default"/>
        <w:lang w:val="es-ES" w:eastAsia="es-ES" w:bidi="es-ES"/>
      </w:rPr>
    </w:lvl>
    <w:lvl w:ilvl="8">
      <w:numFmt w:val="bullet"/>
      <w:lvlText w:val="•"/>
      <w:lvlJc w:val="left"/>
      <w:pPr>
        <w:ind w:left="3949" w:hanging="701"/>
      </w:pPr>
      <w:rPr>
        <w:rFonts w:hint="default"/>
        <w:lang w:val="es-ES" w:eastAsia="es-ES" w:bidi="es-ES"/>
      </w:rPr>
    </w:lvl>
  </w:abstractNum>
  <w:abstractNum w:abstractNumId="4" w15:restartNumberingAfterBreak="0">
    <w:nsid w:val="1302776B"/>
    <w:multiLevelType w:val="multilevel"/>
    <w:tmpl w:val="D53A9E3C"/>
    <w:lvl w:ilvl="0">
      <w:start w:val="3"/>
      <w:numFmt w:val="decimal"/>
      <w:lvlText w:val="%1"/>
      <w:lvlJc w:val="left"/>
      <w:pPr>
        <w:ind w:left="106" w:hanging="531"/>
      </w:pPr>
      <w:rPr>
        <w:rFonts w:hint="default"/>
        <w:lang w:val="es-ES" w:eastAsia="es-ES" w:bidi="es-ES"/>
      </w:rPr>
    </w:lvl>
    <w:lvl w:ilvl="1">
      <w:start w:val="3"/>
      <w:numFmt w:val="decimal"/>
      <w:lvlText w:val="%1.%2"/>
      <w:lvlJc w:val="left"/>
      <w:pPr>
        <w:ind w:left="106" w:hanging="531"/>
      </w:pPr>
      <w:rPr>
        <w:rFonts w:ascii="Arial" w:eastAsia="Arial" w:hAnsi="Arial" w:cs="Arial" w:hint="default"/>
        <w:b/>
        <w:bCs/>
        <w:spacing w:val="-1"/>
        <w:w w:val="100"/>
        <w:sz w:val="20"/>
        <w:szCs w:val="20"/>
        <w:lang w:val="es-ES" w:eastAsia="es-ES" w:bidi="es-ES"/>
      </w:rPr>
    </w:lvl>
    <w:lvl w:ilvl="2">
      <w:numFmt w:val="bullet"/>
      <w:lvlText w:val="•"/>
      <w:lvlJc w:val="left"/>
      <w:pPr>
        <w:ind w:left="1060" w:hanging="531"/>
      </w:pPr>
      <w:rPr>
        <w:rFonts w:hint="default"/>
        <w:lang w:val="es-ES" w:eastAsia="es-ES" w:bidi="es-ES"/>
      </w:rPr>
    </w:lvl>
    <w:lvl w:ilvl="3">
      <w:numFmt w:val="bullet"/>
      <w:lvlText w:val="•"/>
      <w:lvlJc w:val="left"/>
      <w:pPr>
        <w:ind w:left="1540" w:hanging="531"/>
      </w:pPr>
      <w:rPr>
        <w:rFonts w:hint="default"/>
        <w:lang w:val="es-ES" w:eastAsia="es-ES" w:bidi="es-ES"/>
      </w:rPr>
    </w:lvl>
    <w:lvl w:ilvl="4">
      <w:numFmt w:val="bullet"/>
      <w:lvlText w:val="•"/>
      <w:lvlJc w:val="left"/>
      <w:pPr>
        <w:ind w:left="2020" w:hanging="531"/>
      </w:pPr>
      <w:rPr>
        <w:rFonts w:hint="default"/>
        <w:lang w:val="es-ES" w:eastAsia="es-ES" w:bidi="es-ES"/>
      </w:rPr>
    </w:lvl>
    <w:lvl w:ilvl="5">
      <w:numFmt w:val="bullet"/>
      <w:lvlText w:val="•"/>
      <w:lvlJc w:val="left"/>
      <w:pPr>
        <w:ind w:left="2501" w:hanging="531"/>
      </w:pPr>
      <w:rPr>
        <w:rFonts w:hint="default"/>
        <w:lang w:val="es-ES" w:eastAsia="es-ES" w:bidi="es-ES"/>
      </w:rPr>
    </w:lvl>
    <w:lvl w:ilvl="6">
      <w:numFmt w:val="bullet"/>
      <w:lvlText w:val="•"/>
      <w:lvlJc w:val="left"/>
      <w:pPr>
        <w:ind w:left="2981" w:hanging="531"/>
      </w:pPr>
      <w:rPr>
        <w:rFonts w:hint="default"/>
        <w:lang w:val="es-ES" w:eastAsia="es-ES" w:bidi="es-ES"/>
      </w:rPr>
    </w:lvl>
    <w:lvl w:ilvl="7">
      <w:numFmt w:val="bullet"/>
      <w:lvlText w:val="•"/>
      <w:lvlJc w:val="left"/>
      <w:pPr>
        <w:ind w:left="3461" w:hanging="531"/>
      </w:pPr>
      <w:rPr>
        <w:rFonts w:hint="default"/>
        <w:lang w:val="es-ES" w:eastAsia="es-ES" w:bidi="es-ES"/>
      </w:rPr>
    </w:lvl>
    <w:lvl w:ilvl="8">
      <w:numFmt w:val="bullet"/>
      <w:lvlText w:val="•"/>
      <w:lvlJc w:val="left"/>
      <w:pPr>
        <w:ind w:left="3941" w:hanging="531"/>
      </w:pPr>
      <w:rPr>
        <w:rFonts w:hint="default"/>
        <w:lang w:val="es-ES" w:eastAsia="es-ES" w:bidi="es-ES"/>
      </w:rPr>
    </w:lvl>
  </w:abstractNum>
  <w:abstractNum w:abstractNumId="5" w15:restartNumberingAfterBreak="0">
    <w:nsid w:val="14BB0813"/>
    <w:multiLevelType w:val="multilevel"/>
    <w:tmpl w:val="3E22262C"/>
    <w:lvl w:ilvl="0">
      <w:start w:val="1"/>
      <w:numFmt w:val="decimal"/>
      <w:lvlText w:val="%1."/>
      <w:lvlJc w:val="left"/>
      <w:pPr>
        <w:ind w:left="541" w:hanging="245"/>
      </w:pPr>
      <w:rPr>
        <w:rFonts w:ascii="Arial" w:eastAsia="Arial" w:hAnsi="Arial" w:cs="Arial" w:hint="default"/>
        <w:b/>
        <w:bCs/>
        <w:w w:val="100"/>
        <w:sz w:val="22"/>
        <w:szCs w:val="22"/>
        <w:lang w:val="es-ES" w:eastAsia="es-ES" w:bidi="es-ES"/>
      </w:rPr>
    </w:lvl>
    <w:lvl w:ilvl="1">
      <w:start w:val="1"/>
      <w:numFmt w:val="decimal"/>
      <w:lvlText w:val="%1.%2"/>
      <w:lvlJc w:val="left"/>
      <w:pPr>
        <w:ind w:left="666" w:hanging="371"/>
      </w:pPr>
      <w:rPr>
        <w:rFonts w:ascii="Arial" w:eastAsia="Arial" w:hAnsi="Arial" w:cs="Arial" w:hint="default"/>
        <w:b/>
        <w:bCs/>
        <w:w w:val="100"/>
        <w:sz w:val="22"/>
        <w:szCs w:val="22"/>
        <w:lang w:val="es-ES" w:eastAsia="es-ES" w:bidi="es-ES"/>
      </w:rPr>
    </w:lvl>
    <w:lvl w:ilvl="2">
      <w:numFmt w:val="bullet"/>
      <w:lvlText w:val=""/>
      <w:lvlJc w:val="left"/>
      <w:pPr>
        <w:ind w:left="1005" w:hanging="281"/>
      </w:pPr>
      <w:rPr>
        <w:rFonts w:ascii="Symbol" w:eastAsia="Symbol" w:hAnsi="Symbol" w:cs="Symbol" w:hint="default"/>
        <w:w w:val="100"/>
        <w:sz w:val="22"/>
        <w:szCs w:val="22"/>
        <w:lang w:val="es-ES" w:eastAsia="es-ES" w:bidi="es-ES"/>
      </w:rPr>
    </w:lvl>
    <w:lvl w:ilvl="3">
      <w:numFmt w:val="bullet"/>
      <w:lvlText w:val="•"/>
      <w:lvlJc w:val="left"/>
      <w:pPr>
        <w:ind w:left="2235" w:hanging="281"/>
      </w:pPr>
      <w:rPr>
        <w:rFonts w:hint="default"/>
        <w:lang w:val="es-ES" w:eastAsia="es-ES" w:bidi="es-ES"/>
      </w:rPr>
    </w:lvl>
    <w:lvl w:ilvl="4">
      <w:numFmt w:val="bullet"/>
      <w:lvlText w:val="•"/>
      <w:lvlJc w:val="left"/>
      <w:pPr>
        <w:ind w:left="3470" w:hanging="281"/>
      </w:pPr>
      <w:rPr>
        <w:rFonts w:hint="default"/>
        <w:lang w:val="es-ES" w:eastAsia="es-ES" w:bidi="es-ES"/>
      </w:rPr>
    </w:lvl>
    <w:lvl w:ilvl="5">
      <w:numFmt w:val="bullet"/>
      <w:lvlText w:val="•"/>
      <w:lvlJc w:val="left"/>
      <w:pPr>
        <w:ind w:left="4705" w:hanging="281"/>
      </w:pPr>
      <w:rPr>
        <w:rFonts w:hint="default"/>
        <w:lang w:val="es-ES" w:eastAsia="es-ES" w:bidi="es-ES"/>
      </w:rPr>
    </w:lvl>
    <w:lvl w:ilvl="6">
      <w:numFmt w:val="bullet"/>
      <w:lvlText w:val="•"/>
      <w:lvlJc w:val="left"/>
      <w:pPr>
        <w:ind w:left="5940" w:hanging="281"/>
      </w:pPr>
      <w:rPr>
        <w:rFonts w:hint="default"/>
        <w:lang w:val="es-ES" w:eastAsia="es-ES" w:bidi="es-ES"/>
      </w:rPr>
    </w:lvl>
    <w:lvl w:ilvl="7">
      <w:numFmt w:val="bullet"/>
      <w:lvlText w:val="•"/>
      <w:lvlJc w:val="left"/>
      <w:pPr>
        <w:ind w:left="7175" w:hanging="281"/>
      </w:pPr>
      <w:rPr>
        <w:rFonts w:hint="default"/>
        <w:lang w:val="es-ES" w:eastAsia="es-ES" w:bidi="es-ES"/>
      </w:rPr>
    </w:lvl>
    <w:lvl w:ilvl="8">
      <w:numFmt w:val="bullet"/>
      <w:lvlText w:val="•"/>
      <w:lvlJc w:val="left"/>
      <w:pPr>
        <w:ind w:left="8410" w:hanging="281"/>
      </w:pPr>
      <w:rPr>
        <w:rFonts w:hint="default"/>
        <w:lang w:val="es-ES" w:eastAsia="es-ES" w:bidi="es-ES"/>
      </w:rPr>
    </w:lvl>
  </w:abstractNum>
  <w:abstractNum w:abstractNumId="6" w15:restartNumberingAfterBreak="0">
    <w:nsid w:val="202737C9"/>
    <w:multiLevelType w:val="multilevel"/>
    <w:tmpl w:val="BC3A87B2"/>
    <w:lvl w:ilvl="0">
      <w:start w:val="10"/>
      <w:numFmt w:val="decimal"/>
      <w:lvlText w:val="%1"/>
      <w:lvlJc w:val="left"/>
      <w:pPr>
        <w:ind w:left="106" w:hanging="593"/>
      </w:pPr>
      <w:rPr>
        <w:rFonts w:hint="default"/>
        <w:lang w:val="es-ES" w:eastAsia="es-ES" w:bidi="es-ES"/>
      </w:rPr>
    </w:lvl>
    <w:lvl w:ilvl="1">
      <w:start w:val="4"/>
      <w:numFmt w:val="decimal"/>
      <w:lvlText w:val="%1.%2"/>
      <w:lvlJc w:val="left"/>
      <w:pPr>
        <w:ind w:left="106" w:hanging="593"/>
      </w:pPr>
      <w:rPr>
        <w:rFonts w:ascii="Arial" w:eastAsia="Arial" w:hAnsi="Arial" w:cs="Arial" w:hint="default"/>
        <w:b/>
        <w:bCs/>
        <w:spacing w:val="-1"/>
        <w:w w:val="100"/>
        <w:sz w:val="20"/>
        <w:szCs w:val="20"/>
        <w:lang w:val="es-ES" w:eastAsia="es-ES" w:bidi="es-ES"/>
      </w:rPr>
    </w:lvl>
    <w:lvl w:ilvl="2">
      <w:numFmt w:val="bullet"/>
      <w:lvlText w:val=""/>
      <w:lvlJc w:val="left"/>
      <w:pPr>
        <w:ind w:left="749" w:hanging="360"/>
      </w:pPr>
      <w:rPr>
        <w:rFonts w:hint="default"/>
        <w:color w:val="auto"/>
        <w:w w:val="100"/>
        <w:lang w:val="es-ES" w:eastAsia="es-ES" w:bidi="es-ES"/>
      </w:rPr>
    </w:lvl>
    <w:lvl w:ilvl="3">
      <w:numFmt w:val="bullet"/>
      <w:lvlText w:val="•"/>
      <w:lvlJc w:val="left"/>
      <w:pPr>
        <w:ind w:left="1664" w:hanging="360"/>
      </w:pPr>
      <w:rPr>
        <w:rFonts w:hint="default"/>
        <w:lang w:val="es-ES" w:eastAsia="es-ES" w:bidi="es-ES"/>
      </w:rPr>
    </w:lvl>
    <w:lvl w:ilvl="4">
      <w:numFmt w:val="bullet"/>
      <w:lvlText w:val="•"/>
      <w:lvlJc w:val="left"/>
      <w:pPr>
        <w:ind w:left="2127" w:hanging="360"/>
      </w:pPr>
      <w:rPr>
        <w:rFonts w:hint="default"/>
        <w:lang w:val="es-ES" w:eastAsia="es-ES" w:bidi="es-ES"/>
      </w:rPr>
    </w:lvl>
    <w:lvl w:ilvl="5">
      <w:numFmt w:val="bullet"/>
      <w:lvlText w:val="•"/>
      <w:lvlJc w:val="left"/>
      <w:pPr>
        <w:ind w:left="2589" w:hanging="360"/>
      </w:pPr>
      <w:rPr>
        <w:rFonts w:hint="default"/>
        <w:lang w:val="es-ES" w:eastAsia="es-ES" w:bidi="es-ES"/>
      </w:rPr>
    </w:lvl>
    <w:lvl w:ilvl="6">
      <w:numFmt w:val="bullet"/>
      <w:lvlText w:val="•"/>
      <w:lvlJc w:val="left"/>
      <w:pPr>
        <w:ind w:left="3052" w:hanging="360"/>
      </w:pPr>
      <w:rPr>
        <w:rFonts w:hint="default"/>
        <w:lang w:val="es-ES" w:eastAsia="es-ES" w:bidi="es-ES"/>
      </w:rPr>
    </w:lvl>
    <w:lvl w:ilvl="7">
      <w:numFmt w:val="bullet"/>
      <w:lvlText w:val="•"/>
      <w:lvlJc w:val="left"/>
      <w:pPr>
        <w:ind w:left="3514" w:hanging="360"/>
      </w:pPr>
      <w:rPr>
        <w:rFonts w:hint="default"/>
        <w:lang w:val="es-ES" w:eastAsia="es-ES" w:bidi="es-ES"/>
      </w:rPr>
    </w:lvl>
    <w:lvl w:ilvl="8">
      <w:numFmt w:val="bullet"/>
      <w:lvlText w:val="•"/>
      <w:lvlJc w:val="left"/>
      <w:pPr>
        <w:ind w:left="3977" w:hanging="360"/>
      </w:pPr>
      <w:rPr>
        <w:rFonts w:hint="default"/>
        <w:lang w:val="es-ES" w:eastAsia="es-ES" w:bidi="es-ES"/>
      </w:rPr>
    </w:lvl>
  </w:abstractNum>
  <w:abstractNum w:abstractNumId="7" w15:restartNumberingAfterBreak="0">
    <w:nsid w:val="21A32B32"/>
    <w:multiLevelType w:val="hybridMultilevel"/>
    <w:tmpl w:val="B558A57E"/>
    <w:lvl w:ilvl="0" w:tplc="73725844">
      <w:numFmt w:val="bullet"/>
      <w:lvlText w:val=""/>
      <w:lvlJc w:val="left"/>
      <w:pPr>
        <w:ind w:left="677" w:hanging="627"/>
      </w:pPr>
      <w:rPr>
        <w:rFonts w:ascii="Symbol" w:eastAsia="Symbol" w:hAnsi="Symbol" w:cs="Symbol" w:hint="default"/>
        <w:w w:val="100"/>
        <w:sz w:val="22"/>
        <w:szCs w:val="22"/>
        <w:lang w:val="es-ES" w:eastAsia="es-ES" w:bidi="es-ES"/>
      </w:rPr>
    </w:lvl>
    <w:lvl w:ilvl="1" w:tplc="B476BC04">
      <w:numFmt w:val="bullet"/>
      <w:lvlText w:val="•"/>
      <w:lvlJc w:val="left"/>
      <w:pPr>
        <w:ind w:left="1102" w:hanging="627"/>
      </w:pPr>
      <w:rPr>
        <w:rFonts w:hint="default"/>
        <w:lang w:val="es-ES" w:eastAsia="es-ES" w:bidi="es-ES"/>
      </w:rPr>
    </w:lvl>
    <w:lvl w:ilvl="2" w:tplc="8222B282">
      <w:numFmt w:val="bullet"/>
      <w:lvlText w:val="•"/>
      <w:lvlJc w:val="left"/>
      <w:pPr>
        <w:ind w:left="1524" w:hanging="627"/>
      </w:pPr>
      <w:rPr>
        <w:rFonts w:hint="default"/>
        <w:lang w:val="es-ES" w:eastAsia="es-ES" w:bidi="es-ES"/>
      </w:rPr>
    </w:lvl>
    <w:lvl w:ilvl="3" w:tplc="B92A2710">
      <w:numFmt w:val="bullet"/>
      <w:lvlText w:val="•"/>
      <w:lvlJc w:val="left"/>
      <w:pPr>
        <w:ind w:left="1946" w:hanging="627"/>
      </w:pPr>
      <w:rPr>
        <w:rFonts w:hint="default"/>
        <w:lang w:val="es-ES" w:eastAsia="es-ES" w:bidi="es-ES"/>
      </w:rPr>
    </w:lvl>
    <w:lvl w:ilvl="4" w:tplc="0232AD3C">
      <w:numFmt w:val="bullet"/>
      <w:lvlText w:val="•"/>
      <w:lvlJc w:val="left"/>
      <w:pPr>
        <w:ind w:left="2368" w:hanging="627"/>
      </w:pPr>
      <w:rPr>
        <w:rFonts w:hint="default"/>
        <w:lang w:val="es-ES" w:eastAsia="es-ES" w:bidi="es-ES"/>
      </w:rPr>
    </w:lvl>
    <w:lvl w:ilvl="5" w:tplc="440CD14E">
      <w:numFmt w:val="bullet"/>
      <w:lvlText w:val="•"/>
      <w:lvlJc w:val="left"/>
      <w:pPr>
        <w:ind w:left="2791" w:hanging="627"/>
      </w:pPr>
      <w:rPr>
        <w:rFonts w:hint="default"/>
        <w:lang w:val="es-ES" w:eastAsia="es-ES" w:bidi="es-ES"/>
      </w:rPr>
    </w:lvl>
    <w:lvl w:ilvl="6" w:tplc="3D22B7E8">
      <w:numFmt w:val="bullet"/>
      <w:lvlText w:val="•"/>
      <w:lvlJc w:val="left"/>
      <w:pPr>
        <w:ind w:left="3213" w:hanging="627"/>
      </w:pPr>
      <w:rPr>
        <w:rFonts w:hint="default"/>
        <w:lang w:val="es-ES" w:eastAsia="es-ES" w:bidi="es-ES"/>
      </w:rPr>
    </w:lvl>
    <w:lvl w:ilvl="7" w:tplc="E27C5DC2">
      <w:numFmt w:val="bullet"/>
      <w:lvlText w:val="•"/>
      <w:lvlJc w:val="left"/>
      <w:pPr>
        <w:ind w:left="3635" w:hanging="627"/>
      </w:pPr>
      <w:rPr>
        <w:rFonts w:hint="default"/>
        <w:lang w:val="es-ES" w:eastAsia="es-ES" w:bidi="es-ES"/>
      </w:rPr>
    </w:lvl>
    <w:lvl w:ilvl="8" w:tplc="2E5A9C9C">
      <w:numFmt w:val="bullet"/>
      <w:lvlText w:val="•"/>
      <w:lvlJc w:val="left"/>
      <w:pPr>
        <w:ind w:left="4057" w:hanging="627"/>
      </w:pPr>
      <w:rPr>
        <w:rFonts w:hint="default"/>
        <w:lang w:val="es-ES" w:eastAsia="es-ES" w:bidi="es-ES"/>
      </w:rPr>
    </w:lvl>
  </w:abstractNum>
  <w:abstractNum w:abstractNumId="8" w15:restartNumberingAfterBreak="0">
    <w:nsid w:val="22E322F6"/>
    <w:multiLevelType w:val="hybridMultilevel"/>
    <w:tmpl w:val="71183D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3C62247"/>
    <w:multiLevelType w:val="multilevel"/>
    <w:tmpl w:val="B0DEE6E0"/>
    <w:lvl w:ilvl="0">
      <w:start w:val="5"/>
      <w:numFmt w:val="decimal"/>
      <w:lvlText w:val="%1"/>
      <w:lvlJc w:val="left"/>
      <w:pPr>
        <w:ind w:left="106" w:hanging="404"/>
      </w:pPr>
      <w:rPr>
        <w:rFonts w:hint="default"/>
        <w:lang w:val="es-ES" w:eastAsia="es-ES" w:bidi="es-ES"/>
      </w:rPr>
    </w:lvl>
    <w:lvl w:ilvl="1">
      <w:start w:val="3"/>
      <w:numFmt w:val="decimal"/>
      <w:lvlText w:val="%1.%2"/>
      <w:lvlJc w:val="left"/>
      <w:pPr>
        <w:ind w:left="106" w:hanging="404"/>
      </w:pPr>
      <w:rPr>
        <w:rFonts w:ascii="Arial" w:eastAsia="Arial" w:hAnsi="Arial" w:cs="Arial" w:hint="default"/>
        <w:b/>
        <w:bCs/>
        <w:spacing w:val="-1"/>
        <w:w w:val="100"/>
        <w:sz w:val="20"/>
        <w:szCs w:val="20"/>
        <w:lang w:val="es-ES" w:eastAsia="es-ES" w:bidi="es-ES"/>
      </w:rPr>
    </w:lvl>
    <w:lvl w:ilvl="2">
      <w:numFmt w:val="bullet"/>
      <w:lvlText w:val="•"/>
      <w:lvlJc w:val="left"/>
      <w:pPr>
        <w:ind w:left="1060" w:hanging="404"/>
      </w:pPr>
      <w:rPr>
        <w:rFonts w:hint="default"/>
        <w:lang w:val="es-ES" w:eastAsia="es-ES" w:bidi="es-ES"/>
      </w:rPr>
    </w:lvl>
    <w:lvl w:ilvl="3">
      <w:numFmt w:val="bullet"/>
      <w:lvlText w:val="•"/>
      <w:lvlJc w:val="left"/>
      <w:pPr>
        <w:ind w:left="1540" w:hanging="404"/>
      </w:pPr>
      <w:rPr>
        <w:rFonts w:hint="default"/>
        <w:lang w:val="es-ES" w:eastAsia="es-ES" w:bidi="es-ES"/>
      </w:rPr>
    </w:lvl>
    <w:lvl w:ilvl="4">
      <w:numFmt w:val="bullet"/>
      <w:lvlText w:val="•"/>
      <w:lvlJc w:val="left"/>
      <w:pPr>
        <w:ind w:left="2020" w:hanging="404"/>
      </w:pPr>
      <w:rPr>
        <w:rFonts w:hint="default"/>
        <w:lang w:val="es-ES" w:eastAsia="es-ES" w:bidi="es-ES"/>
      </w:rPr>
    </w:lvl>
    <w:lvl w:ilvl="5">
      <w:numFmt w:val="bullet"/>
      <w:lvlText w:val="•"/>
      <w:lvlJc w:val="left"/>
      <w:pPr>
        <w:ind w:left="2501" w:hanging="404"/>
      </w:pPr>
      <w:rPr>
        <w:rFonts w:hint="default"/>
        <w:lang w:val="es-ES" w:eastAsia="es-ES" w:bidi="es-ES"/>
      </w:rPr>
    </w:lvl>
    <w:lvl w:ilvl="6">
      <w:numFmt w:val="bullet"/>
      <w:lvlText w:val="•"/>
      <w:lvlJc w:val="left"/>
      <w:pPr>
        <w:ind w:left="2981" w:hanging="404"/>
      </w:pPr>
      <w:rPr>
        <w:rFonts w:hint="default"/>
        <w:lang w:val="es-ES" w:eastAsia="es-ES" w:bidi="es-ES"/>
      </w:rPr>
    </w:lvl>
    <w:lvl w:ilvl="7">
      <w:numFmt w:val="bullet"/>
      <w:lvlText w:val="•"/>
      <w:lvlJc w:val="left"/>
      <w:pPr>
        <w:ind w:left="3461" w:hanging="404"/>
      </w:pPr>
      <w:rPr>
        <w:rFonts w:hint="default"/>
        <w:lang w:val="es-ES" w:eastAsia="es-ES" w:bidi="es-ES"/>
      </w:rPr>
    </w:lvl>
    <w:lvl w:ilvl="8">
      <w:numFmt w:val="bullet"/>
      <w:lvlText w:val="•"/>
      <w:lvlJc w:val="left"/>
      <w:pPr>
        <w:ind w:left="3941" w:hanging="404"/>
      </w:pPr>
      <w:rPr>
        <w:rFonts w:hint="default"/>
        <w:lang w:val="es-ES" w:eastAsia="es-ES" w:bidi="es-ES"/>
      </w:rPr>
    </w:lvl>
  </w:abstractNum>
  <w:abstractNum w:abstractNumId="10" w15:restartNumberingAfterBreak="0">
    <w:nsid w:val="262A5D24"/>
    <w:multiLevelType w:val="multilevel"/>
    <w:tmpl w:val="01BCF156"/>
    <w:lvl w:ilvl="0">
      <w:start w:val="7"/>
      <w:numFmt w:val="decimal"/>
      <w:lvlText w:val="%1"/>
      <w:lvlJc w:val="left"/>
      <w:pPr>
        <w:ind w:left="360" w:hanging="360"/>
      </w:pPr>
      <w:rPr>
        <w:rFonts w:hint="default"/>
      </w:rPr>
    </w:lvl>
    <w:lvl w:ilvl="1">
      <w:start w:val="3"/>
      <w:numFmt w:val="decimal"/>
      <w:lvlText w:val="%1.%2"/>
      <w:lvlJc w:val="left"/>
      <w:pPr>
        <w:ind w:left="500" w:hanging="360"/>
      </w:pPr>
      <w:rPr>
        <w:rFonts w:hint="default"/>
      </w:rPr>
    </w:lvl>
    <w:lvl w:ilvl="2">
      <w:start w:val="1"/>
      <w:numFmt w:val="decimal"/>
      <w:lvlText w:val="%1.%2.%3"/>
      <w:lvlJc w:val="left"/>
      <w:pPr>
        <w:ind w:left="1000" w:hanging="720"/>
      </w:pPr>
      <w:rPr>
        <w:rFonts w:hint="default"/>
      </w:rPr>
    </w:lvl>
    <w:lvl w:ilvl="3">
      <w:start w:val="1"/>
      <w:numFmt w:val="decimal"/>
      <w:lvlText w:val="%1.%2.%3.%4"/>
      <w:lvlJc w:val="left"/>
      <w:pPr>
        <w:ind w:left="1140" w:hanging="720"/>
      </w:pPr>
      <w:rPr>
        <w:rFonts w:hint="default"/>
      </w:rPr>
    </w:lvl>
    <w:lvl w:ilvl="4">
      <w:start w:val="1"/>
      <w:numFmt w:val="decimal"/>
      <w:lvlText w:val="%1.%2.%3.%4.%5"/>
      <w:lvlJc w:val="left"/>
      <w:pPr>
        <w:ind w:left="1640" w:hanging="1080"/>
      </w:pPr>
      <w:rPr>
        <w:rFonts w:hint="default"/>
      </w:rPr>
    </w:lvl>
    <w:lvl w:ilvl="5">
      <w:start w:val="1"/>
      <w:numFmt w:val="decimal"/>
      <w:lvlText w:val="%1.%2.%3.%4.%5.%6"/>
      <w:lvlJc w:val="left"/>
      <w:pPr>
        <w:ind w:left="1780" w:hanging="1080"/>
      </w:pPr>
      <w:rPr>
        <w:rFonts w:hint="default"/>
      </w:rPr>
    </w:lvl>
    <w:lvl w:ilvl="6">
      <w:start w:val="1"/>
      <w:numFmt w:val="decimal"/>
      <w:lvlText w:val="%1.%2.%3.%4.%5.%6.%7"/>
      <w:lvlJc w:val="left"/>
      <w:pPr>
        <w:ind w:left="2280" w:hanging="1440"/>
      </w:pPr>
      <w:rPr>
        <w:rFonts w:hint="default"/>
      </w:rPr>
    </w:lvl>
    <w:lvl w:ilvl="7">
      <w:start w:val="1"/>
      <w:numFmt w:val="decimal"/>
      <w:lvlText w:val="%1.%2.%3.%4.%5.%6.%7.%8"/>
      <w:lvlJc w:val="left"/>
      <w:pPr>
        <w:ind w:left="2420" w:hanging="1440"/>
      </w:pPr>
      <w:rPr>
        <w:rFonts w:hint="default"/>
      </w:rPr>
    </w:lvl>
    <w:lvl w:ilvl="8">
      <w:start w:val="1"/>
      <w:numFmt w:val="decimal"/>
      <w:lvlText w:val="%1.%2.%3.%4.%5.%6.%7.%8.%9"/>
      <w:lvlJc w:val="left"/>
      <w:pPr>
        <w:ind w:left="2920" w:hanging="1800"/>
      </w:pPr>
      <w:rPr>
        <w:rFonts w:hint="default"/>
      </w:rPr>
    </w:lvl>
  </w:abstractNum>
  <w:abstractNum w:abstractNumId="11" w15:restartNumberingAfterBreak="0">
    <w:nsid w:val="290851B2"/>
    <w:multiLevelType w:val="hybridMultilevel"/>
    <w:tmpl w:val="0EECDE78"/>
    <w:lvl w:ilvl="0" w:tplc="252A146C">
      <w:start w:val="1"/>
      <w:numFmt w:val="decimal"/>
      <w:lvlText w:val="%1."/>
      <w:lvlJc w:val="left"/>
      <w:pPr>
        <w:ind w:left="1017" w:hanging="360"/>
      </w:pPr>
      <w:rPr>
        <w:rFonts w:ascii="Arial" w:eastAsia="Arial" w:hAnsi="Arial" w:cs="Arial" w:hint="default"/>
        <w:b/>
        <w:bCs/>
        <w:spacing w:val="-1"/>
        <w:w w:val="100"/>
        <w:sz w:val="22"/>
        <w:szCs w:val="22"/>
        <w:lang w:val="es-ES" w:eastAsia="es-ES" w:bidi="es-ES"/>
      </w:rPr>
    </w:lvl>
    <w:lvl w:ilvl="1" w:tplc="F0C41EC8">
      <w:numFmt w:val="bullet"/>
      <w:lvlText w:val="-"/>
      <w:lvlJc w:val="left"/>
      <w:pPr>
        <w:ind w:left="1430" w:hanging="425"/>
      </w:pPr>
      <w:rPr>
        <w:rFonts w:ascii="Arial" w:eastAsia="Arial" w:hAnsi="Arial" w:cs="Arial" w:hint="default"/>
        <w:w w:val="100"/>
        <w:sz w:val="22"/>
        <w:szCs w:val="22"/>
        <w:lang w:val="es-ES" w:eastAsia="es-ES" w:bidi="es-ES"/>
      </w:rPr>
    </w:lvl>
    <w:lvl w:ilvl="2" w:tplc="5DA017E2">
      <w:numFmt w:val="bullet"/>
      <w:lvlText w:val="•"/>
      <w:lvlJc w:val="left"/>
      <w:pPr>
        <w:ind w:left="2488" w:hanging="425"/>
      </w:pPr>
      <w:rPr>
        <w:rFonts w:hint="default"/>
        <w:lang w:val="es-ES" w:eastAsia="es-ES" w:bidi="es-ES"/>
      </w:rPr>
    </w:lvl>
    <w:lvl w:ilvl="3" w:tplc="875C3B88">
      <w:numFmt w:val="bullet"/>
      <w:lvlText w:val="•"/>
      <w:lvlJc w:val="left"/>
      <w:pPr>
        <w:ind w:left="3537" w:hanging="425"/>
      </w:pPr>
      <w:rPr>
        <w:rFonts w:hint="default"/>
        <w:lang w:val="es-ES" w:eastAsia="es-ES" w:bidi="es-ES"/>
      </w:rPr>
    </w:lvl>
    <w:lvl w:ilvl="4" w:tplc="18605DCE">
      <w:numFmt w:val="bullet"/>
      <w:lvlText w:val="•"/>
      <w:lvlJc w:val="left"/>
      <w:pPr>
        <w:ind w:left="4586" w:hanging="425"/>
      </w:pPr>
      <w:rPr>
        <w:rFonts w:hint="default"/>
        <w:lang w:val="es-ES" w:eastAsia="es-ES" w:bidi="es-ES"/>
      </w:rPr>
    </w:lvl>
    <w:lvl w:ilvl="5" w:tplc="3BC2CE0C">
      <w:numFmt w:val="bullet"/>
      <w:lvlText w:val="•"/>
      <w:lvlJc w:val="left"/>
      <w:pPr>
        <w:ind w:left="5635" w:hanging="425"/>
      </w:pPr>
      <w:rPr>
        <w:rFonts w:hint="default"/>
        <w:lang w:val="es-ES" w:eastAsia="es-ES" w:bidi="es-ES"/>
      </w:rPr>
    </w:lvl>
    <w:lvl w:ilvl="6" w:tplc="557A82F0">
      <w:numFmt w:val="bullet"/>
      <w:lvlText w:val="•"/>
      <w:lvlJc w:val="left"/>
      <w:pPr>
        <w:ind w:left="6684" w:hanging="425"/>
      </w:pPr>
      <w:rPr>
        <w:rFonts w:hint="default"/>
        <w:lang w:val="es-ES" w:eastAsia="es-ES" w:bidi="es-ES"/>
      </w:rPr>
    </w:lvl>
    <w:lvl w:ilvl="7" w:tplc="C254BEAE">
      <w:numFmt w:val="bullet"/>
      <w:lvlText w:val="•"/>
      <w:lvlJc w:val="left"/>
      <w:pPr>
        <w:ind w:left="7733" w:hanging="425"/>
      </w:pPr>
      <w:rPr>
        <w:rFonts w:hint="default"/>
        <w:lang w:val="es-ES" w:eastAsia="es-ES" w:bidi="es-ES"/>
      </w:rPr>
    </w:lvl>
    <w:lvl w:ilvl="8" w:tplc="B9D48FAC">
      <w:numFmt w:val="bullet"/>
      <w:lvlText w:val="•"/>
      <w:lvlJc w:val="left"/>
      <w:pPr>
        <w:ind w:left="8782" w:hanging="425"/>
      </w:pPr>
      <w:rPr>
        <w:rFonts w:hint="default"/>
        <w:lang w:val="es-ES" w:eastAsia="es-ES" w:bidi="es-ES"/>
      </w:rPr>
    </w:lvl>
  </w:abstractNum>
  <w:abstractNum w:abstractNumId="12" w15:restartNumberingAfterBreak="0">
    <w:nsid w:val="2A537188"/>
    <w:multiLevelType w:val="multilevel"/>
    <w:tmpl w:val="AD902040"/>
    <w:lvl w:ilvl="0">
      <w:start w:val="10"/>
      <w:numFmt w:val="decimal"/>
      <w:lvlText w:val="%1"/>
      <w:lvlJc w:val="left"/>
      <w:pPr>
        <w:ind w:left="106" w:hanging="509"/>
      </w:pPr>
      <w:rPr>
        <w:rFonts w:hint="default"/>
        <w:lang w:val="es-ES" w:eastAsia="es-ES" w:bidi="es-ES"/>
      </w:rPr>
    </w:lvl>
    <w:lvl w:ilvl="1">
      <w:start w:val="2"/>
      <w:numFmt w:val="decimal"/>
      <w:lvlText w:val="%1.%2"/>
      <w:lvlJc w:val="left"/>
      <w:pPr>
        <w:ind w:left="106" w:hanging="509"/>
      </w:pPr>
      <w:rPr>
        <w:rFonts w:ascii="Arial" w:eastAsia="Arial" w:hAnsi="Arial" w:cs="Arial" w:hint="default"/>
        <w:b/>
        <w:bCs/>
        <w:spacing w:val="-1"/>
        <w:w w:val="100"/>
        <w:sz w:val="20"/>
        <w:szCs w:val="20"/>
        <w:lang w:val="es-ES" w:eastAsia="es-ES" w:bidi="es-ES"/>
      </w:rPr>
    </w:lvl>
    <w:lvl w:ilvl="2">
      <w:numFmt w:val="bullet"/>
      <w:lvlText w:val="•"/>
      <w:lvlJc w:val="left"/>
      <w:pPr>
        <w:ind w:left="1060" w:hanging="509"/>
      </w:pPr>
      <w:rPr>
        <w:rFonts w:hint="default"/>
        <w:lang w:val="es-ES" w:eastAsia="es-ES" w:bidi="es-ES"/>
      </w:rPr>
    </w:lvl>
    <w:lvl w:ilvl="3">
      <w:numFmt w:val="bullet"/>
      <w:lvlText w:val="•"/>
      <w:lvlJc w:val="left"/>
      <w:pPr>
        <w:ind w:left="1540" w:hanging="509"/>
      </w:pPr>
      <w:rPr>
        <w:rFonts w:hint="default"/>
        <w:lang w:val="es-ES" w:eastAsia="es-ES" w:bidi="es-ES"/>
      </w:rPr>
    </w:lvl>
    <w:lvl w:ilvl="4">
      <w:numFmt w:val="bullet"/>
      <w:lvlText w:val="•"/>
      <w:lvlJc w:val="left"/>
      <w:pPr>
        <w:ind w:left="2020" w:hanging="509"/>
      </w:pPr>
      <w:rPr>
        <w:rFonts w:hint="default"/>
        <w:lang w:val="es-ES" w:eastAsia="es-ES" w:bidi="es-ES"/>
      </w:rPr>
    </w:lvl>
    <w:lvl w:ilvl="5">
      <w:numFmt w:val="bullet"/>
      <w:lvlText w:val="•"/>
      <w:lvlJc w:val="left"/>
      <w:pPr>
        <w:ind w:left="2501" w:hanging="509"/>
      </w:pPr>
      <w:rPr>
        <w:rFonts w:hint="default"/>
        <w:lang w:val="es-ES" w:eastAsia="es-ES" w:bidi="es-ES"/>
      </w:rPr>
    </w:lvl>
    <w:lvl w:ilvl="6">
      <w:numFmt w:val="bullet"/>
      <w:lvlText w:val="•"/>
      <w:lvlJc w:val="left"/>
      <w:pPr>
        <w:ind w:left="2981" w:hanging="509"/>
      </w:pPr>
      <w:rPr>
        <w:rFonts w:hint="default"/>
        <w:lang w:val="es-ES" w:eastAsia="es-ES" w:bidi="es-ES"/>
      </w:rPr>
    </w:lvl>
    <w:lvl w:ilvl="7">
      <w:numFmt w:val="bullet"/>
      <w:lvlText w:val="•"/>
      <w:lvlJc w:val="left"/>
      <w:pPr>
        <w:ind w:left="3461" w:hanging="509"/>
      </w:pPr>
      <w:rPr>
        <w:rFonts w:hint="default"/>
        <w:lang w:val="es-ES" w:eastAsia="es-ES" w:bidi="es-ES"/>
      </w:rPr>
    </w:lvl>
    <w:lvl w:ilvl="8">
      <w:numFmt w:val="bullet"/>
      <w:lvlText w:val="•"/>
      <w:lvlJc w:val="left"/>
      <w:pPr>
        <w:ind w:left="3941" w:hanging="509"/>
      </w:pPr>
      <w:rPr>
        <w:rFonts w:hint="default"/>
        <w:lang w:val="es-ES" w:eastAsia="es-ES" w:bidi="es-ES"/>
      </w:rPr>
    </w:lvl>
  </w:abstractNum>
  <w:abstractNum w:abstractNumId="13" w15:restartNumberingAfterBreak="0">
    <w:nsid w:val="2FC679E7"/>
    <w:multiLevelType w:val="hybridMultilevel"/>
    <w:tmpl w:val="D3921B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31107E49"/>
    <w:multiLevelType w:val="hybridMultilevel"/>
    <w:tmpl w:val="1F2EAB42"/>
    <w:lvl w:ilvl="0" w:tplc="85466CA6">
      <w:numFmt w:val="bullet"/>
      <w:lvlText w:val="-"/>
      <w:lvlJc w:val="left"/>
      <w:pPr>
        <w:ind w:left="403" w:hanging="284"/>
      </w:pPr>
      <w:rPr>
        <w:rFonts w:ascii="Arial Narrow" w:eastAsia="Arial Narrow" w:hAnsi="Arial Narrow" w:cs="Arial Narrow" w:hint="default"/>
        <w:w w:val="100"/>
        <w:sz w:val="22"/>
        <w:szCs w:val="22"/>
        <w:lang w:val="es-ES" w:eastAsia="es-ES" w:bidi="es-ES"/>
      </w:rPr>
    </w:lvl>
    <w:lvl w:ilvl="1" w:tplc="79C88E32">
      <w:numFmt w:val="bullet"/>
      <w:lvlText w:val="•"/>
      <w:lvlJc w:val="left"/>
      <w:pPr>
        <w:ind w:left="961" w:hanging="284"/>
      </w:pPr>
      <w:rPr>
        <w:rFonts w:hint="default"/>
        <w:lang w:val="es-ES" w:eastAsia="es-ES" w:bidi="es-ES"/>
      </w:rPr>
    </w:lvl>
    <w:lvl w:ilvl="2" w:tplc="89B68C0A">
      <w:numFmt w:val="bullet"/>
      <w:lvlText w:val="•"/>
      <w:lvlJc w:val="left"/>
      <w:pPr>
        <w:ind w:left="1522" w:hanging="284"/>
      </w:pPr>
      <w:rPr>
        <w:rFonts w:hint="default"/>
        <w:lang w:val="es-ES" w:eastAsia="es-ES" w:bidi="es-ES"/>
      </w:rPr>
    </w:lvl>
    <w:lvl w:ilvl="3" w:tplc="048E254C">
      <w:numFmt w:val="bullet"/>
      <w:lvlText w:val="•"/>
      <w:lvlJc w:val="left"/>
      <w:pPr>
        <w:ind w:left="2083" w:hanging="284"/>
      </w:pPr>
      <w:rPr>
        <w:rFonts w:hint="default"/>
        <w:lang w:val="es-ES" w:eastAsia="es-ES" w:bidi="es-ES"/>
      </w:rPr>
    </w:lvl>
    <w:lvl w:ilvl="4" w:tplc="3A8ED1C6">
      <w:numFmt w:val="bullet"/>
      <w:lvlText w:val="•"/>
      <w:lvlJc w:val="left"/>
      <w:pPr>
        <w:ind w:left="2644" w:hanging="284"/>
      </w:pPr>
      <w:rPr>
        <w:rFonts w:hint="default"/>
        <w:lang w:val="es-ES" w:eastAsia="es-ES" w:bidi="es-ES"/>
      </w:rPr>
    </w:lvl>
    <w:lvl w:ilvl="5" w:tplc="23189182">
      <w:numFmt w:val="bullet"/>
      <w:lvlText w:val="•"/>
      <w:lvlJc w:val="left"/>
      <w:pPr>
        <w:ind w:left="3206" w:hanging="284"/>
      </w:pPr>
      <w:rPr>
        <w:rFonts w:hint="default"/>
        <w:lang w:val="es-ES" w:eastAsia="es-ES" w:bidi="es-ES"/>
      </w:rPr>
    </w:lvl>
    <w:lvl w:ilvl="6" w:tplc="C8FAC7F8">
      <w:numFmt w:val="bullet"/>
      <w:lvlText w:val="•"/>
      <w:lvlJc w:val="left"/>
      <w:pPr>
        <w:ind w:left="3767" w:hanging="284"/>
      </w:pPr>
      <w:rPr>
        <w:rFonts w:hint="default"/>
        <w:lang w:val="es-ES" w:eastAsia="es-ES" w:bidi="es-ES"/>
      </w:rPr>
    </w:lvl>
    <w:lvl w:ilvl="7" w:tplc="F50C5580">
      <w:numFmt w:val="bullet"/>
      <w:lvlText w:val="•"/>
      <w:lvlJc w:val="left"/>
      <w:pPr>
        <w:ind w:left="4328" w:hanging="284"/>
      </w:pPr>
      <w:rPr>
        <w:rFonts w:hint="default"/>
        <w:lang w:val="es-ES" w:eastAsia="es-ES" w:bidi="es-ES"/>
      </w:rPr>
    </w:lvl>
    <w:lvl w:ilvl="8" w:tplc="A066DA1A">
      <w:numFmt w:val="bullet"/>
      <w:lvlText w:val="•"/>
      <w:lvlJc w:val="left"/>
      <w:pPr>
        <w:ind w:left="4889" w:hanging="284"/>
      </w:pPr>
      <w:rPr>
        <w:rFonts w:hint="default"/>
        <w:lang w:val="es-ES" w:eastAsia="es-ES" w:bidi="es-ES"/>
      </w:rPr>
    </w:lvl>
  </w:abstractNum>
  <w:abstractNum w:abstractNumId="15" w15:restartNumberingAfterBreak="0">
    <w:nsid w:val="347A698C"/>
    <w:multiLevelType w:val="hybridMultilevel"/>
    <w:tmpl w:val="3506B932"/>
    <w:lvl w:ilvl="0" w:tplc="5B7863E6">
      <w:start w:val="1"/>
      <w:numFmt w:val="decimal"/>
      <w:lvlText w:val="%1."/>
      <w:lvlJc w:val="left"/>
      <w:pPr>
        <w:ind w:left="1017" w:hanging="360"/>
      </w:pPr>
      <w:rPr>
        <w:rFonts w:ascii="Arial" w:eastAsia="Arial" w:hAnsi="Arial" w:cs="Arial" w:hint="default"/>
        <w:b/>
        <w:bCs/>
        <w:spacing w:val="-1"/>
        <w:w w:val="100"/>
        <w:sz w:val="20"/>
        <w:szCs w:val="20"/>
        <w:lang w:val="es-ES" w:eastAsia="es-ES" w:bidi="es-ES"/>
      </w:rPr>
    </w:lvl>
    <w:lvl w:ilvl="1" w:tplc="280A9208">
      <w:numFmt w:val="bullet"/>
      <w:lvlText w:val="•"/>
      <w:lvlJc w:val="left"/>
      <w:pPr>
        <w:ind w:left="2006" w:hanging="360"/>
      </w:pPr>
      <w:rPr>
        <w:rFonts w:hint="default"/>
        <w:lang w:val="es-ES" w:eastAsia="es-ES" w:bidi="es-ES"/>
      </w:rPr>
    </w:lvl>
    <w:lvl w:ilvl="2" w:tplc="C7022C7A">
      <w:numFmt w:val="bullet"/>
      <w:lvlText w:val="•"/>
      <w:lvlJc w:val="left"/>
      <w:pPr>
        <w:ind w:left="2992" w:hanging="360"/>
      </w:pPr>
      <w:rPr>
        <w:rFonts w:hint="default"/>
        <w:lang w:val="es-ES" w:eastAsia="es-ES" w:bidi="es-ES"/>
      </w:rPr>
    </w:lvl>
    <w:lvl w:ilvl="3" w:tplc="8A4E3456">
      <w:numFmt w:val="bullet"/>
      <w:lvlText w:val="•"/>
      <w:lvlJc w:val="left"/>
      <w:pPr>
        <w:ind w:left="3978" w:hanging="360"/>
      </w:pPr>
      <w:rPr>
        <w:rFonts w:hint="default"/>
        <w:lang w:val="es-ES" w:eastAsia="es-ES" w:bidi="es-ES"/>
      </w:rPr>
    </w:lvl>
    <w:lvl w:ilvl="4" w:tplc="4E08065C">
      <w:numFmt w:val="bullet"/>
      <w:lvlText w:val="•"/>
      <w:lvlJc w:val="left"/>
      <w:pPr>
        <w:ind w:left="4964" w:hanging="360"/>
      </w:pPr>
      <w:rPr>
        <w:rFonts w:hint="default"/>
        <w:lang w:val="es-ES" w:eastAsia="es-ES" w:bidi="es-ES"/>
      </w:rPr>
    </w:lvl>
    <w:lvl w:ilvl="5" w:tplc="319A2AAC">
      <w:numFmt w:val="bullet"/>
      <w:lvlText w:val="•"/>
      <w:lvlJc w:val="left"/>
      <w:pPr>
        <w:ind w:left="5950" w:hanging="360"/>
      </w:pPr>
      <w:rPr>
        <w:rFonts w:hint="default"/>
        <w:lang w:val="es-ES" w:eastAsia="es-ES" w:bidi="es-ES"/>
      </w:rPr>
    </w:lvl>
    <w:lvl w:ilvl="6" w:tplc="91306C52">
      <w:numFmt w:val="bullet"/>
      <w:lvlText w:val="•"/>
      <w:lvlJc w:val="left"/>
      <w:pPr>
        <w:ind w:left="6936" w:hanging="360"/>
      </w:pPr>
      <w:rPr>
        <w:rFonts w:hint="default"/>
        <w:lang w:val="es-ES" w:eastAsia="es-ES" w:bidi="es-ES"/>
      </w:rPr>
    </w:lvl>
    <w:lvl w:ilvl="7" w:tplc="03FAF0A0">
      <w:numFmt w:val="bullet"/>
      <w:lvlText w:val="•"/>
      <w:lvlJc w:val="left"/>
      <w:pPr>
        <w:ind w:left="7922" w:hanging="360"/>
      </w:pPr>
      <w:rPr>
        <w:rFonts w:hint="default"/>
        <w:lang w:val="es-ES" w:eastAsia="es-ES" w:bidi="es-ES"/>
      </w:rPr>
    </w:lvl>
    <w:lvl w:ilvl="8" w:tplc="EE04D78A">
      <w:numFmt w:val="bullet"/>
      <w:lvlText w:val="•"/>
      <w:lvlJc w:val="left"/>
      <w:pPr>
        <w:ind w:left="8908" w:hanging="360"/>
      </w:pPr>
      <w:rPr>
        <w:rFonts w:hint="default"/>
        <w:lang w:val="es-ES" w:eastAsia="es-ES" w:bidi="es-ES"/>
      </w:rPr>
    </w:lvl>
  </w:abstractNum>
  <w:abstractNum w:abstractNumId="16" w15:restartNumberingAfterBreak="0">
    <w:nsid w:val="3C07115B"/>
    <w:multiLevelType w:val="hybridMultilevel"/>
    <w:tmpl w:val="8A66EAB4"/>
    <w:lvl w:ilvl="0" w:tplc="F138B374">
      <w:numFmt w:val="bullet"/>
      <w:lvlText w:val="•"/>
      <w:lvlJc w:val="left"/>
      <w:pPr>
        <w:ind w:left="1005" w:hanging="360"/>
      </w:pPr>
      <w:rPr>
        <w:rFonts w:hint="default"/>
        <w:lang w:val="es-ES" w:eastAsia="es-ES" w:bidi="es-ES"/>
      </w:rPr>
    </w:lvl>
    <w:lvl w:ilvl="1" w:tplc="240A0003" w:tentative="1">
      <w:start w:val="1"/>
      <w:numFmt w:val="bullet"/>
      <w:lvlText w:val="o"/>
      <w:lvlJc w:val="left"/>
      <w:pPr>
        <w:ind w:left="1725" w:hanging="360"/>
      </w:pPr>
      <w:rPr>
        <w:rFonts w:ascii="Courier New" w:hAnsi="Courier New" w:cs="Courier New" w:hint="default"/>
      </w:rPr>
    </w:lvl>
    <w:lvl w:ilvl="2" w:tplc="240A0005" w:tentative="1">
      <w:start w:val="1"/>
      <w:numFmt w:val="bullet"/>
      <w:lvlText w:val=""/>
      <w:lvlJc w:val="left"/>
      <w:pPr>
        <w:ind w:left="2445" w:hanging="360"/>
      </w:pPr>
      <w:rPr>
        <w:rFonts w:ascii="Wingdings" w:hAnsi="Wingdings" w:hint="default"/>
      </w:rPr>
    </w:lvl>
    <w:lvl w:ilvl="3" w:tplc="240A0001" w:tentative="1">
      <w:start w:val="1"/>
      <w:numFmt w:val="bullet"/>
      <w:lvlText w:val=""/>
      <w:lvlJc w:val="left"/>
      <w:pPr>
        <w:ind w:left="3165" w:hanging="360"/>
      </w:pPr>
      <w:rPr>
        <w:rFonts w:ascii="Symbol" w:hAnsi="Symbol" w:hint="default"/>
      </w:rPr>
    </w:lvl>
    <w:lvl w:ilvl="4" w:tplc="240A0003" w:tentative="1">
      <w:start w:val="1"/>
      <w:numFmt w:val="bullet"/>
      <w:lvlText w:val="o"/>
      <w:lvlJc w:val="left"/>
      <w:pPr>
        <w:ind w:left="3885" w:hanging="360"/>
      </w:pPr>
      <w:rPr>
        <w:rFonts w:ascii="Courier New" w:hAnsi="Courier New" w:cs="Courier New" w:hint="default"/>
      </w:rPr>
    </w:lvl>
    <w:lvl w:ilvl="5" w:tplc="240A0005" w:tentative="1">
      <w:start w:val="1"/>
      <w:numFmt w:val="bullet"/>
      <w:lvlText w:val=""/>
      <w:lvlJc w:val="left"/>
      <w:pPr>
        <w:ind w:left="4605" w:hanging="360"/>
      </w:pPr>
      <w:rPr>
        <w:rFonts w:ascii="Wingdings" w:hAnsi="Wingdings" w:hint="default"/>
      </w:rPr>
    </w:lvl>
    <w:lvl w:ilvl="6" w:tplc="240A0001" w:tentative="1">
      <w:start w:val="1"/>
      <w:numFmt w:val="bullet"/>
      <w:lvlText w:val=""/>
      <w:lvlJc w:val="left"/>
      <w:pPr>
        <w:ind w:left="5325" w:hanging="360"/>
      </w:pPr>
      <w:rPr>
        <w:rFonts w:ascii="Symbol" w:hAnsi="Symbol" w:hint="default"/>
      </w:rPr>
    </w:lvl>
    <w:lvl w:ilvl="7" w:tplc="240A0003" w:tentative="1">
      <w:start w:val="1"/>
      <w:numFmt w:val="bullet"/>
      <w:lvlText w:val="o"/>
      <w:lvlJc w:val="left"/>
      <w:pPr>
        <w:ind w:left="6045" w:hanging="360"/>
      </w:pPr>
      <w:rPr>
        <w:rFonts w:ascii="Courier New" w:hAnsi="Courier New" w:cs="Courier New" w:hint="default"/>
      </w:rPr>
    </w:lvl>
    <w:lvl w:ilvl="8" w:tplc="240A0005" w:tentative="1">
      <w:start w:val="1"/>
      <w:numFmt w:val="bullet"/>
      <w:lvlText w:val=""/>
      <w:lvlJc w:val="left"/>
      <w:pPr>
        <w:ind w:left="6765" w:hanging="360"/>
      </w:pPr>
      <w:rPr>
        <w:rFonts w:ascii="Wingdings" w:hAnsi="Wingdings" w:hint="default"/>
      </w:rPr>
    </w:lvl>
  </w:abstractNum>
  <w:abstractNum w:abstractNumId="17" w15:restartNumberingAfterBreak="0">
    <w:nsid w:val="3EAB5C3C"/>
    <w:multiLevelType w:val="hybridMultilevel"/>
    <w:tmpl w:val="51ACB9FC"/>
    <w:lvl w:ilvl="0" w:tplc="A830C898">
      <w:numFmt w:val="bullet"/>
      <w:lvlText w:val=""/>
      <w:lvlJc w:val="left"/>
      <w:pPr>
        <w:ind w:left="261" w:hanging="142"/>
      </w:pPr>
      <w:rPr>
        <w:rFonts w:ascii="Symbol" w:eastAsia="Symbol" w:hAnsi="Symbol" w:cs="Symbol" w:hint="default"/>
        <w:w w:val="100"/>
        <w:sz w:val="22"/>
        <w:szCs w:val="22"/>
        <w:lang w:val="es-ES" w:eastAsia="es-ES" w:bidi="es-ES"/>
      </w:rPr>
    </w:lvl>
    <w:lvl w:ilvl="1" w:tplc="12AA75E2">
      <w:numFmt w:val="bullet"/>
      <w:lvlText w:val="•"/>
      <w:lvlJc w:val="left"/>
      <w:pPr>
        <w:ind w:left="835" w:hanging="142"/>
      </w:pPr>
      <w:rPr>
        <w:rFonts w:hint="default"/>
        <w:lang w:val="es-ES" w:eastAsia="es-ES" w:bidi="es-ES"/>
      </w:rPr>
    </w:lvl>
    <w:lvl w:ilvl="2" w:tplc="EA2093FA">
      <w:numFmt w:val="bullet"/>
      <w:lvlText w:val="•"/>
      <w:lvlJc w:val="left"/>
      <w:pPr>
        <w:ind w:left="1410" w:hanging="142"/>
      </w:pPr>
      <w:rPr>
        <w:rFonts w:hint="default"/>
        <w:lang w:val="es-ES" w:eastAsia="es-ES" w:bidi="es-ES"/>
      </w:rPr>
    </w:lvl>
    <w:lvl w:ilvl="3" w:tplc="8124CEC2">
      <w:numFmt w:val="bullet"/>
      <w:lvlText w:val="•"/>
      <w:lvlJc w:val="left"/>
      <w:pPr>
        <w:ind w:left="1985" w:hanging="142"/>
      </w:pPr>
      <w:rPr>
        <w:rFonts w:hint="default"/>
        <w:lang w:val="es-ES" w:eastAsia="es-ES" w:bidi="es-ES"/>
      </w:rPr>
    </w:lvl>
    <w:lvl w:ilvl="4" w:tplc="91B2FC8C">
      <w:numFmt w:val="bullet"/>
      <w:lvlText w:val="•"/>
      <w:lvlJc w:val="left"/>
      <w:pPr>
        <w:ind w:left="2560" w:hanging="142"/>
      </w:pPr>
      <w:rPr>
        <w:rFonts w:hint="default"/>
        <w:lang w:val="es-ES" w:eastAsia="es-ES" w:bidi="es-ES"/>
      </w:rPr>
    </w:lvl>
    <w:lvl w:ilvl="5" w:tplc="399A32D8">
      <w:numFmt w:val="bullet"/>
      <w:lvlText w:val="•"/>
      <w:lvlJc w:val="left"/>
      <w:pPr>
        <w:ind w:left="3136" w:hanging="142"/>
      </w:pPr>
      <w:rPr>
        <w:rFonts w:hint="default"/>
        <w:lang w:val="es-ES" w:eastAsia="es-ES" w:bidi="es-ES"/>
      </w:rPr>
    </w:lvl>
    <w:lvl w:ilvl="6" w:tplc="F1DC235C">
      <w:numFmt w:val="bullet"/>
      <w:lvlText w:val="•"/>
      <w:lvlJc w:val="left"/>
      <w:pPr>
        <w:ind w:left="3711" w:hanging="142"/>
      </w:pPr>
      <w:rPr>
        <w:rFonts w:hint="default"/>
        <w:lang w:val="es-ES" w:eastAsia="es-ES" w:bidi="es-ES"/>
      </w:rPr>
    </w:lvl>
    <w:lvl w:ilvl="7" w:tplc="01D21EB6">
      <w:numFmt w:val="bullet"/>
      <w:lvlText w:val="•"/>
      <w:lvlJc w:val="left"/>
      <w:pPr>
        <w:ind w:left="4286" w:hanging="142"/>
      </w:pPr>
      <w:rPr>
        <w:rFonts w:hint="default"/>
        <w:lang w:val="es-ES" w:eastAsia="es-ES" w:bidi="es-ES"/>
      </w:rPr>
    </w:lvl>
    <w:lvl w:ilvl="8" w:tplc="8B48ECC6">
      <w:numFmt w:val="bullet"/>
      <w:lvlText w:val="•"/>
      <w:lvlJc w:val="left"/>
      <w:pPr>
        <w:ind w:left="4861" w:hanging="142"/>
      </w:pPr>
      <w:rPr>
        <w:rFonts w:hint="default"/>
        <w:lang w:val="es-ES" w:eastAsia="es-ES" w:bidi="es-ES"/>
      </w:rPr>
    </w:lvl>
  </w:abstractNum>
  <w:abstractNum w:abstractNumId="18" w15:restartNumberingAfterBreak="0">
    <w:nsid w:val="410E019B"/>
    <w:multiLevelType w:val="hybridMultilevel"/>
    <w:tmpl w:val="A1420A22"/>
    <w:lvl w:ilvl="0" w:tplc="FFFFFFFF">
      <w:start w:val="1"/>
      <w:numFmt w:val="decimal"/>
      <w:lvlText w:val="%1."/>
      <w:lvlJc w:val="left"/>
      <w:pPr>
        <w:ind w:left="1017" w:hanging="360"/>
      </w:pPr>
      <w:rPr>
        <w:rFonts w:ascii="Arial" w:eastAsia="Arial" w:hAnsi="Arial" w:cs="Arial" w:hint="default"/>
        <w:b/>
        <w:bCs/>
        <w:spacing w:val="-1"/>
        <w:w w:val="100"/>
        <w:sz w:val="22"/>
        <w:szCs w:val="22"/>
        <w:lang w:val="es-ES" w:eastAsia="es-ES" w:bidi="es-ES"/>
      </w:rPr>
    </w:lvl>
    <w:lvl w:ilvl="1" w:tplc="FFFFFFFF">
      <w:numFmt w:val="bullet"/>
      <w:lvlText w:val="-"/>
      <w:lvlJc w:val="left"/>
      <w:pPr>
        <w:ind w:left="1430" w:hanging="425"/>
      </w:pPr>
      <w:rPr>
        <w:rFonts w:ascii="Arial" w:eastAsia="Arial" w:hAnsi="Arial" w:cs="Arial" w:hint="default"/>
        <w:w w:val="100"/>
        <w:sz w:val="22"/>
        <w:szCs w:val="22"/>
        <w:lang w:val="es-ES" w:eastAsia="es-ES" w:bidi="es-ES"/>
      </w:rPr>
    </w:lvl>
    <w:lvl w:ilvl="2" w:tplc="FFFFFFFF">
      <w:numFmt w:val="bullet"/>
      <w:lvlText w:val="•"/>
      <w:lvlJc w:val="left"/>
      <w:pPr>
        <w:ind w:left="2488" w:hanging="425"/>
      </w:pPr>
      <w:rPr>
        <w:rFonts w:hint="default"/>
        <w:lang w:val="es-ES" w:eastAsia="es-ES" w:bidi="es-ES"/>
      </w:rPr>
    </w:lvl>
    <w:lvl w:ilvl="3" w:tplc="FFFFFFFF">
      <w:numFmt w:val="bullet"/>
      <w:lvlText w:val="•"/>
      <w:lvlJc w:val="left"/>
      <w:pPr>
        <w:ind w:left="3537" w:hanging="425"/>
      </w:pPr>
      <w:rPr>
        <w:rFonts w:hint="default"/>
        <w:lang w:val="es-ES" w:eastAsia="es-ES" w:bidi="es-ES"/>
      </w:rPr>
    </w:lvl>
    <w:lvl w:ilvl="4" w:tplc="FFFFFFFF">
      <w:numFmt w:val="bullet"/>
      <w:lvlText w:val="•"/>
      <w:lvlJc w:val="left"/>
      <w:pPr>
        <w:ind w:left="4586" w:hanging="425"/>
      </w:pPr>
      <w:rPr>
        <w:rFonts w:hint="default"/>
        <w:lang w:val="es-ES" w:eastAsia="es-ES" w:bidi="es-ES"/>
      </w:rPr>
    </w:lvl>
    <w:lvl w:ilvl="5" w:tplc="FFFFFFFF">
      <w:numFmt w:val="bullet"/>
      <w:lvlText w:val="•"/>
      <w:lvlJc w:val="left"/>
      <w:pPr>
        <w:ind w:left="5635" w:hanging="425"/>
      </w:pPr>
      <w:rPr>
        <w:rFonts w:hint="default"/>
        <w:lang w:val="es-ES" w:eastAsia="es-ES" w:bidi="es-ES"/>
      </w:rPr>
    </w:lvl>
    <w:lvl w:ilvl="6" w:tplc="FFFFFFFF">
      <w:numFmt w:val="bullet"/>
      <w:lvlText w:val="•"/>
      <w:lvlJc w:val="left"/>
      <w:pPr>
        <w:ind w:left="6684" w:hanging="425"/>
      </w:pPr>
      <w:rPr>
        <w:rFonts w:hint="default"/>
        <w:lang w:val="es-ES" w:eastAsia="es-ES" w:bidi="es-ES"/>
      </w:rPr>
    </w:lvl>
    <w:lvl w:ilvl="7" w:tplc="FFFFFFFF">
      <w:numFmt w:val="bullet"/>
      <w:lvlText w:val="•"/>
      <w:lvlJc w:val="left"/>
      <w:pPr>
        <w:ind w:left="7733" w:hanging="425"/>
      </w:pPr>
      <w:rPr>
        <w:rFonts w:hint="default"/>
        <w:lang w:val="es-ES" w:eastAsia="es-ES" w:bidi="es-ES"/>
      </w:rPr>
    </w:lvl>
    <w:lvl w:ilvl="8" w:tplc="FFFFFFFF">
      <w:numFmt w:val="bullet"/>
      <w:lvlText w:val="•"/>
      <w:lvlJc w:val="left"/>
      <w:pPr>
        <w:ind w:left="8782" w:hanging="425"/>
      </w:pPr>
      <w:rPr>
        <w:rFonts w:hint="default"/>
        <w:lang w:val="es-ES" w:eastAsia="es-ES" w:bidi="es-ES"/>
      </w:rPr>
    </w:lvl>
  </w:abstractNum>
  <w:abstractNum w:abstractNumId="19" w15:restartNumberingAfterBreak="0">
    <w:nsid w:val="44AF3D1E"/>
    <w:multiLevelType w:val="hybridMultilevel"/>
    <w:tmpl w:val="CB4469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465568AB"/>
    <w:multiLevelType w:val="hybridMultilevel"/>
    <w:tmpl w:val="6B52A6FE"/>
    <w:lvl w:ilvl="0" w:tplc="078E2A24">
      <w:numFmt w:val="bullet"/>
      <w:lvlText w:val="-"/>
      <w:lvlJc w:val="left"/>
      <w:pPr>
        <w:ind w:left="1017" w:hanging="360"/>
      </w:pPr>
      <w:rPr>
        <w:rFonts w:ascii="Arial Narrow" w:eastAsia="Arial Narrow" w:hAnsi="Arial Narrow" w:cs="Arial Narrow" w:hint="default"/>
        <w:w w:val="100"/>
        <w:sz w:val="22"/>
        <w:szCs w:val="22"/>
        <w:lang w:val="es-ES" w:eastAsia="es-ES" w:bidi="es-ES"/>
      </w:rPr>
    </w:lvl>
    <w:lvl w:ilvl="1" w:tplc="F138B374">
      <w:numFmt w:val="bullet"/>
      <w:lvlText w:val="•"/>
      <w:lvlJc w:val="left"/>
      <w:pPr>
        <w:ind w:left="2006" w:hanging="360"/>
      </w:pPr>
      <w:rPr>
        <w:rFonts w:hint="default"/>
        <w:lang w:val="es-ES" w:eastAsia="es-ES" w:bidi="es-ES"/>
      </w:rPr>
    </w:lvl>
    <w:lvl w:ilvl="2" w:tplc="DB7A9924">
      <w:numFmt w:val="bullet"/>
      <w:lvlText w:val="•"/>
      <w:lvlJc w:val="left"/>
      <w:pPr>
        <w:ind w:left="2992" w:hanging="360"/>
      </w:pPr>
      <w:rPr>
        <w:rFonts w:hint="default"/>
        <w:lang w:val="es-ES" w:eastAsia="es-ES" w:bidi="es-ES"/>
      </w:rPr>
    </w:lvl>
    <w:lvl w:ilvl="3" w:tplc="806AD0DC">
      <w:numFmt w:val="bullet"/>
      <w:lvlText w:val="•"/>
      <w:lvlJc w:val="left"/>
      <w:pPr>
        <w:ind w:left="3978" w:hanging="360"/>
      </w:pPr>
      <w:rPr>
        <w:rFonts w:hint="default"/>
        <w:lang w:val="es-ES" w:eastAsia="es-ES" w:bidi="es-ES"/>
      </w:rPr>
    </w:lvl>
    <w:lvl w:ilvl="4" w:tplc="013215E8">
      <w:numFmt w:val="bullet"/>
      <w:lvlText w:val="•"/>
      <w:lvlJc w:val="left"/>
      <w:pPr>
        <w:ind w:left="4964" w:hanging="360"/>
      </w:pPr>
      <w:rPr>
        <w:rFonts w:hint="default"/>
        <w:lang w:val="es-ES" w:eastAsia="es-ES" w:bidi="es-ES"/>
      </w:rPr>
    </w:lvl>
    <w:lvl w:ilvl="5" w:tplc="CD4C68EA">
      <w:numFmt w:val="bullet"/>
      <w:lvlText w:val="•"/>
      <w:lvlJc w:val="left"/>
      <w:pPr>
        <w:ind w:left="5950" w:hanging="360"/>
      </w:pPr>
      <w:rPr>
        <w:rFonts w:hint="default"/>
        <w:lang w:val="es-ES" w:eastAsia="es-ES" w:bidi="es-ES"/>
      </w:rPr>
    </w:lvl>
    <w:lvl w:ilvl="6" w:tplc="757C7B52">
      <w:numFmt w:val="bullet"/>
      <w:lvlText w:val="•"/>
      <w:lvlJc w:val="left"/>
      <w:pPr>
        <w:ind w:left="6936" w:hanging="360"/>
      </w:pPr>
      <w:rPr>
        <w:rFonts w:hint="default"/>
        <w:lang w:val="es-ES" w:eastAsia="es-ES" w:bidi="es-ES"/>
      </w:rPr>
    </w:lvl>
    <w:lvl w:ilvl="7" w:tplc="5406D758">
      <w:numFmt w:val="bullet"/>
      <w:lvlText w:val="•"/>
      <w:lvlJc w:val="left"/>
      <w:pPr>
        <w:ind w:left="7922" w:hanging="360"/>
      </w:pPr>
      <w:rPr>
        <w:rFonts w:hint="default"/>
        <w:lang w:val="es-ES" w:eastAsia="es-ES" w:bidi="es-ES"/>
      </w:rPr>
    </w:lvl>
    <w:lvl w:ilvl="8" w:tplc="C1C42C78">
      <w:numFmt w:val="bullet"/>
      <w:lvlText w:val="•"/>
      <w:lvlJc w:val="left"/>
      <w:pPr>
        <w:ind w:left="8908" w:hanging="360"/>
      </w:pPr>
      <w:rPr>
        <w:rFonts w:hint="default"/>
        <w:lang w:val="es-ES" w:eastAsia="es-ES" w:bidi="es-ES"/>
      </w:rPr>
    </w:lvl>
  </w:abstractNum>
  <w:abstractNum w:abstractNumId="21" w15:restartNumberingAfterBreak="0">
    <w:nsid w:val="4BD44679"/>
    <w:multiLevelType w:val="multilevel"/>
    <w:tmpl w:val="D722E146"/>
    <w:lvl w:ilvl="0">
      <w:start w:val="4"/>
      <w:numFmt w:val="decimal"/>
      <w:lvlText w:val="%1"/>
      <w:lvlJc w:val="left"/>
      <w:pPr>
        <w:ind w:left="106" w:hanging="492"/>
      </w:pPr>
      <w:rPr>
        <w:rFonts w:hint="default"/>
        <w:lang w:val="es-ES" w:eastAsia="es-ES" w:bidi="es-ES"/>
      </w:rPr>
    </w:lvl>
    <w:lvl w:ilvl="1">
      <w:start w:val="1"/>
      <w:numFmt w:val="decimal"/>
      <w:lvlText w:val="%1.%2"/>
      <w:lvlJc w:val="left"/>
      <w:pPr>
        <w:ind w:left="106" w:hanging="492"/>
      </w:pPr>
      <w:rPr>
        <w:rFonts w:ascii="Arial" w:eastAsia="Arial" w:hAnsi="Arial" w:cs="Arial" w:hint="default"/>
        <w:b/>
        <w:bCs/>
        <w:spacing w:val="-1"/>
        <w:w w:val="100"/>
        <w:sz w:val="20"/>
        <w:szCs w:val="20"/>
        <w:lang w:val="es-ES" w:eastAsia="es-ES" w:bidi="es-ES"/>
      </w:rPr>
    </w:lvl>
    <w:lvl w:ilvl="2">
      <w:numFmt w:val="bullet"/>
      <w:lvlText w:val="•"/>
      <w:lvlJc w:val="left"/>
      <w:pPr>
        <w:ind w:left="1060" w:hanging="492"/>
      </w:pPr>
      <w:rPr>
        <w:rFonts w:hint="default"/>
        <w:lang w:val="es-ES" w:eastAsia="es-ES" w:bidi="es-ES"/>
      </w:rPr>
    </w:lvl>
    <w:lvl w:ilvl="3">
      <w:numFmt w:val="bullet"/>
      <w:lvlText w:val="•"/>
      <w:lvlJc w:val="left"/>
      <w:pPr>
        <w:ind w:left="1540" w:hanging="492"/>
      </w:pPr>
      <w:rPr>
        <w:rFonts w:hint="default"/>
        <w:lang w:val="es-ES" w:eastAsia="es-ES" w:bidi="es-ES"/>
      </w:rPr>
    </w:lvl>
    <w:lvl w:ilvl="4">
      <w:numFmt w:val="bullet"/>
      <w:lvlText w:val="•"/>
      <w:lvlJc w:val="left"/>
      <w:pPr>
        <w:ind w:left="2020" w:hanging="492"/>
      </w:pPr>
      <w:rPr>
        <w:rFonts w:hint="default"/>
        <w:lang w:val="es-ES" w:eastAsia="es-ES" w:bidi="es-ES"/>
      </w:rPr>
    </w:lvl>
    <w:lvl w:ilvl="5">
      <w:numFmt w:val="bullet"/>
      <w:lvlText w:val="•"/>
      <w:lvlJc w:val="left"/>
      <w:pPr>
        <w:ind w:left="2501" w:hanging="492"/>
      </w:pPr>
      <w:rPr>
        <w:rFonts w:hint="default"/>
        <w:lang w:val="es-ES" w:eastAsia="es-ES" w:bidi="es-ES"/>
      </w:rPr>
    </w:lvl>
    <w:lvl w:ilvl="6">
      <w:numFmt w:val="bullet"/>
      <w:lvlText w:val="•"/>
      <w:lvlJc w:val="left"/>
      <w:pPr>
        <w:ind w:left="2981" w:hanging="492"/>
      </w:pPr>
      <w:rPr>
        <w:rFonts w:hint="default"/>
        <w:lang w:val="es-ES" w:eastAsia="es-ES" w:bidi="es-ES"/>
      </w:rPr>
    </w:lvl>
    <w:lvl w:ilvl="7">
      <w:numFmt w:val="bullet"/>
      <w:lvlText w:val="•"/>
      <w:lvlJc w:val="left"/>
      <w:pPr>
        <w:ind w:left="3461" w:hanging="492"/>
      </w:pPr>
      <w:rPr>
        <w:rFonts w:hint="default"/>
        <w:lang w:val="es-ES" w:eastAsia="es-ES" w:bidi="es-ES"/>
      </w:rPr>
    </w:lvl>
    <w:lvl w:ilvl="8">
      <w:numFmt w:val="bullet"/>
      <w:lvlText w:val="•"/>
      <w:lvlJc w:val="left"/>
      <w:pPr>
        <w:ind w:left="3941" w:hanging="492"/>
      </w:pPr>
      <w:rPr>
        <w:rFonts w:hint="default"/>
        <w:lang w:val="es-ES" w:eastAsia="es-ES" w:bidi="es-ES"/>
      </w:rPr>
    </w:lvl>
  </w:abstractNum>
  <w:abstractNum w:abstractNumId="22" w15:restartNumberingAfterBreak="0">
    <w:nsid w:val="4C120B2F"/>
    <w:multiLevelType w:val="hybridMultilevel"/>
    <w:tmpl w:val="D688C2A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4EB06FD6"/>
    <w:multiLevelType w:val="hybridMultilevel"/>
    <w:tmpl w:val="E4CADFAA"/>
    <w:lvl w:ilvl="0" w:tplc="240A0001">
      <w:start w:val="1"/>
      <w:numFmt w:val="bullet"/>
      <w:lvlText w:val=""/>
      <w:lvlJc w:val="left"/>
      <w:pPr>
        <w:ind w:left="1080" w:hanging="360"/>
      </w:pPr>
      <w:rPr>
        <w:rFonts w:ascii="Symbol" w:hAnsi="Symbol" w:hint="default"/>
        <w:b w:val="0"/>
        <w:i w:val="0"/>
        <w:color w:val="auto"/>
        <w:u w:val="none"/>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4F4D756A"/>
    <w:multiLevelType w:val="hybridMultilevel"/>
    <w:tmpl w:val="654C9926"/>
    <w:lvl w:ilvl="0" w:tplc="E9086C8E">
      <w:start w:val="1"/>
      <w:numFmt w:val="decimal"/>
      <w:lvlText w:val="%1."/>
      <w:lvlJc w:val="left"/>
      <w:pPr>
        <w:ind w:left="502" w:hanging="360"/>
      </w:pPr>
      <w:rPr>
        <w:b/>
        <w:bCs w:val="0"/>
      </w:rPr>
    </w:lvl>
    <w:lvl w:ilvl="1" w:tplc="240A0019" w:tentative="1">
      <w:start w:val="1"/>
      <w:numFmt w:val="lowerLetter"/>
      <w:lvlText w:val="%2."/>
      <w:lvlJc w:val="left"/>
      <w:pPr>
        <w:ind w:left="1222" w:hanging="360"/>
      </w:pPr>
    </w:lvl>
    <w:lvl w:ilvl="2" w:tplc="240A001B" w:tentative="1">
      <w:start w:val="1"/>
      <w:numFmt w:val="lowerRoman"/>
      <w:lvlText w:val="%3."/>
      <w:lvlJc w:val="right"/>
      <w:pPr>
        <w:ind w:left="1942" w:hanging="180"/>
      </w:pPr>
    </w:lvl>
    <w:lvl w:ilvl="3" w:tplc="240A000F" w:tentative="1">
      <w:start w:val="1"/>
      <w:numFmt w:val="decimal"/>
      <w:lvlText w:val="%4."/>
      <w:lvlJc w:val="left"/>
      <w:pPr>
        <w:ind w:left="2662" w:hanging="360"/>
      </w:pPr>
    </w:lvl>
    <w:lvl w:ilvl="4" w:tplc="240A0019" w:tentative="1">
      <w:start w:val="1"/>
      <w:numFmt w:val="lowerLetter"/>
      <w:lvlText w:val="%5."/>
      <w:lvlJc w:val="left"/>
      <w:pPr>
        <w:ind w:left="3382" w:hanging="360"/>
      </w:pPr>
    </w:lvl>
    <w:lvl w:ilvl="5" w:tplc="240A001B" w:tentative="1">
      <w:start w:val="1"/>
      <w:numFmt w:val="lowerRoman"/>
      <w:lvlText w:val="%6."/>
      <w:lvlJc w:val="right"/>
      <w:pPr>
        <w:ind w:left="4102" w:hanging="180"/>
      </w:pPr>
    </w:lvl>
    <w:lvl w:ilvl="6" w:tplc="240A000F" w:tentative="1">
      <w:start w:val="1"/>
      <w:numFmt w:val="decimal"/>
      <w:lvlText w:val="%7."/>
      <w:lvlJc w:val="left"/>
      <w:pPr>
        <w:ind w:left="4822" w:hanging="360"/>
      </w:pPr>
    </w:lvl>
    <w:lvl w:ilvl="7" w:tplc="240A0019" w:tentative="1">
      <w:start w:val="1"/>
      <w:numFmt w:val="lowerLetter"/>
      <w:lvlText w:val="%8."/>
      <w:lvlJc w:val="left"/>
      <w:pPr>
        <w:ind w:left="5542" w:hanging="360"/>
      </w:pPr>
    </w:lvl>
    <w:lvl w:ilvl="8" w:tplc="240A001B" w:tentative="1">
      <w:start w:val="1"/>
      <w:numFmt w:val="lowerRoman"/>
      <w:lvlText w:val="%9."/>
      <w:lvlJc w:val="right"/>
      <w:pPr>
        <w:ind w:left="6262" w:hanging="180"/>
      </w:pPr>
    </w:lvl>
  </w:abstractNum>
  <w:abstractNum w:abstractNumId="25" w15:restartNumberingAfterBreak="0">
    <w:nsid w:val="510E443E"/>
    <w:multiLevelType w:val="hybridMultilevel"/>
    <w:tmpl w:val="8FEAADA4"/>
    <w:lvl w:ilvl="0" w:tplc="22D49EDC">
      <w:numFmt w:val="bullet"/>
      <w:lvlText w:val=""/>
      <w:lvlJc w:val="left"/>
      <w:pPr>
        <w:ind w:left="863" w:hanging="567"/>
      </w:pPr>
      <w:rPr>
        <w:rFonts w:ascii="Symbol" w:eastAsia="Symbol" w:hAnsi="Symbol" w:cs="Symbol" w:hint="default"/>
        <w:w w:val="100"/>
        <w:sz w:val="22"/>
        <w:szCs w:val="22"/>
        <w:lang w:val="es-ES" w:eastAsia="es-ES" w:bidi="es-ES"/>
      </w:rPr>
    </w:lvl>
    <w:lvl w:ilvl="1" w:tplc="F9E0BB30">
      <w:numFmt w:val="bullet"/>
      <w:lvlText w:val="•"/>
      <w:lvlJc w:val="left"/>
      <w:pPr>
        <w:ind w:left="1862" w:hanging="567"/>
      </w:pPr>
      <w:rPr>
        <w:rFonts w:hint="default"/>
        <w:lang w:val="es-ES" w:eastAsia="es-ES" w:bidi="es-ES"/>
      </w:rPr>
    </w:lvl>
    <w:lvl w:ilvl="2" w:tplc="D03C46E2">
      <w:numFmt w:val="bullet"/>
      <w:lvlText w:val="•"/>
      <w:lvlJc w:val="left"/>
      <w:pPr>
        <w:ind w:left="2864" w:hanging="567"/>
      </w:pPr>
      <w:rPr>
        <w:rFonts w:hint="default"/>
        <w:lang w:val="es-ES" w:eastAsia="es-ES" w:bidi="es-ES"/>
      </w:rPr>
    </w:lvl>
    <w:lvl w:ilvl="3" w:tplc="D59A23D0">
      <w:numFmt w:val="bullet"/>
      <w:lvlText w:val="•"/>
      <w:lvlJc w:val="left"/>
      <w:pPr>
        <w:ind w:left="3866" w:hanging="567"/>
      </w:pPr>
      <w:rPr>
        <w:rFonts w:hint="default"/>
        <w:lang w:val="es-ES" w:eastAsia="es-ES" w:bidi="es-ES"/>
      </w:rPr>
    </w:lvl>
    <w:lvl w:ilvl="4" w:tplc="5D68F542">
      <w:numFmt w:val="bullet"/>
      <w:lvlText w:val="•"/>
      <w:lvlJc w:val="left"/>
      <w:pPr>
        <w:ind w:left="4868" w:hanging="567"/>
      </w:pPr>
      <w:rPr>
        <w:rFonts w:hint="default"/>
        <w:lang w:val="es-ES" w:eastAsia="es-ES" w:bidi="es-ES"/>
      </w:rPr>
    </w:lvl>
    <w:lvl w:ilvl="5" w:tplc="ADC04C8A">
      <w:numFmt w:val="bullet"/>
      <w:lvlText w:val="•"/>
      <w:lvlJc w:val="left"/>
      <w:pPr>
        <w:ind w:left="5870" w:hanging="567"/>
      </w:pPr>
      <w:rPr>
        <w:rFonts w:hint="default"/>
        <w:lang w:val="es-ES" w:eastAsia="es-ES" w:bidi="es-ES"/>
      </w:rPr>
    </w:lvl>
    <w:lvl w:ilvl="6" w:tplc="99E6B894">
      <w:numFmt w:val="bullet"/>
      <w:lvlText w:val="•"/>
      <w:lvlJc w:val="left"/>
      <w:pPr>
        <w:ind w:left="6872" w:hanging="567"/>
      </w:pPr>
      <w:rPr>
        <w:rFonts w:hint="default"/>
        <w:lang w:val="es-ES" w:eastAsia="es-ES" w:bidi="es-ES"/>
      </w:rPr>
    </w:lvl>
    <w:lvl w:ilvl="7" w:tplc="AA5E7DC6">
      <w:numFmt w:val="bullet"/>
      <w:lvlText w:val="•"/>
      <w:lvlJc w:val="left"/>
      <w:pPr>
        <w:ind w:left="7874" w:hanging="567"/>
      </w:pPr>
      <w:rPr>
        <w:rFonts w:hint="default"/>
        <w:lang w:val="es-ES" w:eastAsia="es-ES" w:bidi="es-ES"/>
      </w:rPr>
    </w:lvl>
    <w:lvl w:ilvl="8" w:tplc="84AAEF48">
      <w:numFmt w:val="bullet"/>
      <w:lvlText w:val="•"/>
      <w:lvlJc w:val="left"/>
      <w:pPr>
        <w:ind w:left="8876" w:hanging="567"/>
      </w:pPr>
      <w:rPr>
        <w:rFonts w:hint="default"/>
        <w:lang w:val="es-ES" w:eastAsia="es-ES" w:bidi="es-ES"/>
      </w:rPr>
    </w:lvl>
  </w:abstractNum>
  <w:abstractNum w:abstractNumId="26" w15:restartNumberingAfterBreak="0">
    <w:nsid w:val="64850FA0"/>
    <w:multiLevelType w:val="hybridMultilevel"/>
    <w:tmpl w:val="4C90C496"/>
    <w:lvl w:ilvl="0" w:tplc="31308A3E">
      <w:numFmt w:val="bullet"/>
      <w:lvlText w:val="-"/>
      <w:lvlJc w:val="left"/>
      <w:pPr>
        <w:ind w:left="830" w:hanging="360"/>
      </w:pPr>
      <w:rPr>
        <w:rFonts w:ascii="Arial" w:eastAsia="Arial" w:hAnsi="Arial" w:cs="Arial" w:hint="default"/>
        <w:w w:val="100"/>
        <w:sz w:val="22"/>
        <w:szCs w:val="22"/>
        <w:lang w:val="es-ES" w:eastAsia="es-ES" w:bidi="es-ES"/>
      </w:rPr>
    </w:lvl>
    <w:lvl w:ilvl="1" w:tplc="17C09E88">
      <w:numFmt w:val="bullet"/>
      <w:lvlText w:val="•"/>
      <w:lvlJc w:val="left"/>
      <w:pPr>
        <w:ind w:left="1357" w:hanging="360"/>
      </w:pPr>
      <w:rPr>
        <w:rFonts w:hint="default"/>
        <w:lang w:val="es-ES" w:eastAsia="es-ES" w:bidi="es-ES"/>
      </w:rPr>
    </w:lvl>
    <w:lvl w:ilvl="2" w:tplc="54162F00">
      <w:numFmt w:val="bullet"/>
      <w:lvlText w:val="•"/>
      <w:lvlJc w:val="left"/>
      <w:pPr>
        <w:ind w:left="1874" w:hanging="360"/>
      </w:pPr>
      <w:rPr>
        <w:rFonts w:hint="default"/>
        <w:lang w:val="es-ES" w:eastAsia="es-ES" w:bidi="es-ES"/>
      </w:rPr>
    </w:lvl>
    <w:lvl w:ilvl="3" w:tplc="59684BCE">
      <w:numFmt w:val="bullet"/>
      <w:lvlText w:val="•"/>
      <w:lvlJc w:val="left"/>
      <w:pPr>
        <w:ind w:left="2391" w:hanging="360"/>
      </w:pPr>
      <w:rPr>
        <w:rFonts w:hint="default"/>
        <w:lang w:val="es-ES" w:eastAsia="es-ES" w:bidi="es-ES"/>
      </w:rPr>
    </w:lvl>
    <w:lvl w:ilvl="4" w:tplc="B372B030">
      <w:numFmt w:val="bullet"/>
      <w:lvlText w:val="•"/>
      <w:lvlJc w:val="left"/>
      <w:pPr>
        <w:ind w:left="2908" w:hanging="360"/>
      </w:pPr>
      <w:rPr>
        <w:rFonts w:hint="default"/>
        <w:lang w:val="es-ES" w:eastAsia="es-ES" w:bidi="es-ES"/>
      </w:rPr>
    </w:lvl>
    <w:lvl w:ilvl="5" w:tplc="8E3ABC5C">
      <w:numFmt w:val="bullet"/>
      <w:lvlText w:val="•"/>
      <w:lvlJc w:val="left"/>
      <w:pPr>
        <w:ind w:left="3426" w:hanging="360"/>
      </w:pPr>
      <w:rPr>
        <w:rFonts w:hint="default"/>
        <w:lang w:val="es-ES" w:eastAsia="es-ES" w:bidi="es-ES"/>
      </w:rPr>
    </w:lvl>
    <w:lvl w:ilvl="6" w:tplc="BC9C36AE">
      <w:numFmt w:val="bullet"/>
      <w:lvlText w:val="•"/>
      <w:lvlJc w:val="left"/>
      <w:pPr>
        <w:ind w:left="3943" w:hanging="360"/>
      </w:pPr>
      <w:rPr>
        <w:rFonts w:hint="default"/>
        <w:lang w:val="es-ES" w:eastAsia="es-ES" w:bidi="es-ES"/>
      </w:rPr>
    </w:lvl>
    <w:lvl w:ilvl="7" w:tplc="2FAAE31E">
      <w:numFmt w:val="bullet"/>
      <w:lvlText w:val="•"/>
      <w:lvlJc w:val="left"/>
      <w:pPr>
        <w:ind w:left="4460" w:hanging="360"/>
      </w:pPr>
      <w:rPr>
        <w:rFonts w:hint="default"/>
        <w:lang w:val="es-ES" w:eastAsia="es-ES" w:bidi="es-ES"/>
      </w:rPr>
    </w:lvl>
    <w:lvl w:ilvl="8" w:tplc="87A2EB0C">
      <w:numFmt w:val="bullet"/>
      <w:lvlText w:val="•"/>
      <w:lvlJc w:val="left"/>
      <w:pPr>
        <w:ind w:left="4977" w:hanging="360"/>
      </w:pPr>
      <w:rPr>
        <w:rFonts w:hint="default"/>
        <w:lang w:val="es-ES" w:eastAsia="es-ES" w:bidi="es-ES"/>
      </w:rPr>
    </w:lvl>
  </w:abstractNum>
  <w:abstractNum w:abstractNumId="27" w15:restartNumberingAfterBreak="0">
    <w:nsid w:val="6AA21F5C"/>
    <w:multiLevelType w:val="hybridMultilevel"/>
    <w:tmpl w:val="8472A210"/>
    <w:lvl w:ilvl="0" w:tplc="A82AC500">
      <w:numFmt w:val="bullet"/>
      <w:lvlText w:val="-"/>
      <w:lvlJc w:val="left"/>
      <w:pPr>
        <w:ind w:left="403" w:hanging="284"/>
      </w:pPr>
      <w:rPr>
        <w:rFonts w:ascii="Arial Narrow" w:eastAsia="Arial Narrow" w:hAnsi="Arial Narrow" w:cs="Arial Narrow" w:hint="default"/>
        <w:w w:val="100"/>
        <w:sz w:val="22"/>
        <w:szCs w:val="22"/>
        <w:lang w:val="es-ES" w:eastAsia="es-ES" w:bidi="es-ES"/>
      </w:rPr>
    </w:lvl>
    <w:lvl w:ilvl="1" w:tplc="2A64B804">
      <w:numFmt w:val="bullet"/>
      <w:lvlText w:val="•"/>
      <w:lvlJc w:val="left"/>
      <w:pPr>
        <w:ind w:left="961" w:hanging="284"/>
      </w:pPr>
      <w:rPr>
        <w:rFonts w:hint="default"/>
        <w:lang w:val="es-ES" w:eastAsia="es-ES" w:bidi="es-ES"/>
      </w:rPr>
    </w:lvl>
    <w:lvl w:ilvl="2" w:tplc="E462129E">
      <w:numFmt w:val="bullet"/>
      <w:lvlText w:val="•"/>
      <w:lvlJc w:val="left"/>
      <w:pPr>
        <w:ind w:left="1522" w:hanging="284"/>
      </w:pPr>
      <w:rPr>
        <w:rFonts w:hint="default"/>
        <w:lang w:val="es-ES" w:eastAsia="es-ES" w:bidi="es-ES"/>
      </w:rPr>
    </w:lvl>
    <w:lvl w:ilvl="3" w:tplc="7818B910">
      <w:numFmt w:val="bullet"/>
      <w:lvlText w:val="•"/>
      <w:lvlJc w:val="left"/>
      <w:pPr>
        <w:ind w:left="2083" w:hanging="284"/>
      </w:pPr>
      <w:rPr>
        <w:rFonts w:hint="default"/>
        <w:lang w:val="es-ES" w:eastAsia="es-ES" w:bidi="es-ES"/>
      </w:rPr>
    </w:lvl>
    <w:lvl w:ilvl="4" w:tplc="2278B9C2">
      <w:numFmt w:val="bullet"/>
      <w:lvlText w:val="•"/>
      <w:lvlJc w:val="left"/>
      <w:pPr>
        <w:ind w:left="2644" w:hanging="284"/>
      </w:pPr>
      <w:rPr>
        <w:rFonts w:hint="default"/>
        <w:lang w:val="es-ES" w:eastAsia="es-ES" w:bidi="es-ES"/>
      </w:rPr>
    </w:lvl>
    <w:lvl w:ilvl="5" w:tplc="E9DA12FA">
      <w:numFmt w:val="bullet"/>
      <w:lvlText w:val="•"/>
      <w:lvlJc w:val="left"/>
      <w:pPr>
        <w:ind w:left="3206" w:hanging="284"/>
      </w:pPr>
      <w:rPr>
        <w:rFonts w:hint="default"/>
        <w:lang w:val="es-ES" w:eastAsia="es-ES" w:bidi="es-ES"/>
      </w:rPr>
    </w:lvl>
    <w:lvl w:ilvl="6" w:tplc="40D44FA0">
      <w:numFmt w:val="bullet"/>
      <w:lvlText w:val="•"/>
      <w:lvlJc w:val="left"/>
      <w:pPr>
        <w:ind w:left="3767" w:hanging="284"/>
      </w:pPr>
      <w:rPr>
        <w:rFonts w:hint="default"/>
        <w:lang w:val="es-ES" w:eastAsia="es-ES" w:bidi="es-ES"/>
      </w:rPr>
    </w:lvl>
    <w:lvl w:ilvl="7" w:tplc="10724090">
      <w:numFmt w:val="bullet"/>
      <w:lvlText w:val="•"/>
      <w:lvlJc w:val="left"/>
      <w:pPr>
        <w:ind w:left="4328" w:hanging="284"/>
      </w:pPr>
      <w:rPr>
        <w:rFonts w:hint="default"/>
        <w:lang w:val="es-ES" w:eastAsia="es-ES" w:bidi="es-ES"/>
      </w:rPr>
    </w:lvl>
    <w:lvl w:ilvl="8" w:tplc="2E5CDC9A">
      <w:numFmt w:val="bullet"/>
      <w:lvlText w:val="•"/>
      <w:lvlJc w:val="left"/>
      <w:pPr>
        <w:ind w:left="4889" w:hanging="284"/>
      </w:pPr>
      <w:rPr>
        <w:rFonts w:hint="default"/>
        <w:lang w:val="es-ES" w:eastAsia="es-ES" w:bidi="es-ES"/>
      </w:rPr>
    </w:lvl>
  </w:abstractNum>
  <w:abstractNum w:abstractNumId="28" w15:restartNumberingAfterBreak="0">
    <w:nsid w:val="6B8E656E"/>
    <w:multiLevelType w:val="hybridMultilevel"/>
    <w:tmpl w:val="2BA0F432"/>
    <w:lvl w:ilvl="0" w:tplc="A024061E">
      <w:start w:val="1"/>
      <w:numFmt w:val="decimal"/>
      <w:lvlText w:val="%1."/>
      <w:lvlJc w:val="left"/>
      <w:pPr>
        <w:ind w:left="644" w:hanging="360"/>
      </w:pPr>
      <w:rPr>
        <w:rFonts w:hint="default"/>
      </w:rPr>
    </w:lvl>
    <w:lvl w:ilvl="1" w:tplc="240A0019" w:tentative="1">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29" w15:restartNumberingAfterBreak="0">
    <w:nsid w:val="6C4D0BB7"/>
    <w:multiLevelType w:val="hybridMultilevel"/>
    <w:tmpl w:val="6AA84892"/>
    <w:lvl w:ilvl="0" w:tplc="240A0001">
      <w:start w:val="1"/>
      <w:numFmt w:val="bullet"/>
      <w:lvlText w:val=""/>
      <w:lvlJc w:val="left"/>
      <w:pPr>
        <w:ind w:left="644" w:hanging="360"/>
      </w:pPr>
      <w:rPr>
        <w:rFonts w:ascii="Symbol" w:hAnsi="Symbol" w:hint="default"/>
      </w:rPr>
    </w:lvl>
    <w:lvl w:ilvl="1" w:tplc="240A0003" w:tentative="1">
      <w:start w:val="1"/>
      <w:numFmt w:val="bullet"/>
      <w:lvlText w:val="o"/>
      <w:lvlJc w:val="left"/>
      <w:pPr>
        <w:ind w:left="2378" w:hanging="360"/>
      </w:pPr>
      <w:rPr>
        <w:rFonts w:ascii="Courier New" w:hAnsi="Courier New" w:cs="Courier New" w:hint="default"/>
      </w:rPr>
    </w:lvl>
    <w:lvl w:ilvl="2" w:tplc="240A0005" w:tentative="1">
      <w:start w:val="1"/>
      <w:numFmt w:val="bullet"/>
      <w:lvlText w:val=""/>
      <w:lvlJc w:val="left"/>
      <w:pPr>
        <w:ind w:left="3098" w:hanging="360"/>
      </w:pPr>
      <w:rPr>
        <w:rFonts w:ascii="Wingdings" w:hAnsi="Wingdings" w:hint="default"/>
      </w:rPr>
    </w:lvl>
    <w:lvl w:ilvl="3" w:tplc="240A0001" w:tentative="1">
      <w:start w:val="1"/>
      <w:numFmt w:val="bullet"/>
      <w:lvlText w:val=""/>
      <w:lvlJc w:val="left"/>
      <w:pPr>
        <w:ind w:left="3818" w:hanging="360"/>
      </w:pPr>
      <w:rPr>
        <w:rFonts w:ascii="Symbol" w:hAnsi="Symbol" w:hint="default"/>
      </w:rPr>
    </w:lvl>
    <w:lvl w:ilvl="4" w:tplc="240A0003" w:tentative="1">
      <w:start w:val="1"/>
      <w:numFmt w:val="bullet"/>
      <w:lvlText w:val="o"/>
      <w:lvlJc w:val="left"/>
      <w:pPr>
        <w:ind w:left="4538" w:hanging="360"/>
      </w:pPr>
      <w:rPr>
        <w:rFonts w:ascii="Courier New" w:hAnsi="Courier New" w:cs="Courier New" w:hint="default"/>
      </w:rPr>
    </w:lvl>
    <w:lvl w:ilvl="5" w:tplc="240A0005" w:tentative="1">
      <w:start w:val="1"/>
      <w:numFmt w:val="bullet"/>
      <w:lvlText w:val=""/>
      <w:lvlJc w:val="left"/>
      <w:pPr>
        <w:ind w:left="5258" w:hanging="360"/>
      </w:pPr>
      <w:rPr>
        <w:rFonts w:ascii="Wingdings" w:hAnsi="Wingdings" w:hint="default"/>
      </w:rPr>
    </w:lvl>
    <w:lvl w:ilvl="6" w:tplc="240A0001" w:tentative="1">
      <w:start w:val="1"/>
      <w:numFmt w:val="bullet"/>
      <w:lvlText w:val=""/>
      <w:lvlJc w:val="left"/>
      <w:pPr>
        <w:ind w:left="5978" w:hanging="360"/>
      </w:pPr>
      <w:rPr>
        <w:rFonts w:ascii="Symbol" w:hAnsi="Symbol" w:hint="default"/>
      </w:rPr>
    </w:lvl>
    <w:lvl w:ilvl="7" w:tplc="240A0003" w:tentative="1">
      <w:start w:val="1"/>
      <w:numFmt w:val="bullet"/>
      <w:lvlText w:val="o"/>
      <w:lvlJc w:val="left"/>
      <w:pPr>
        <w:ind w:left="6698" w:hanging="360"/>
      </w:pPr>
      <w:rPr>
        <w:rFonts w:ascii="Courier New" w:hAnsi="Courier New" w:cs="Courier New" w:hint="default"/>
      </w:rPr>
    </w:lvl>
    <w:lvl w:ilvl="8" w:tplc="240A0005" w:tentative="1">
      <w:start w:val="1"/>
      <w:numFmt w:val="bullet"/>
      <w:lvlText w:val=""/>
      <w:lvlJc w:val="left"/>
      <w:pPr>
        <w:ind w:left="7418" w:hanging="360"/>
      </w:pPr>
      <w:rPr>
        <w:rFonts w:ascii="Wingdings" w:hAnsi="Wingdings" w:hint="default"/>
      </w:rPr>
    </w:lvl>
  </w:abstractNum>
  <w:abstractNum w:abstractNumId="30" w15:restartNumberingAfterBreak="0">
    <w:nsid w:val="715B7865"/>
    <w:multiLevelType w:val="multilevel"/>
    <w:tmpl w:val="81D0A646"/>
    <w:lvl w:ilvl="0">
      <w:start w:val="11"/>
      <w:numFmt w:val="decimal"/>
      <w:lvlText w:val="%1"/>
      <w:lvlJc w:val="left"/>
      <w:pPr>
        <w:ind w:left="598" w:hanging="492"/>
      </w:pPr>
      <w:rPr>
        <w:rFonts w:hint="default"/>
        <w:lang w:val="es-ES" w:eastAsia="es-ES" w:bidi="es-ES"/>
      </w:rPr>
    </w:lvl>
    <w:lvl w:ilvl="1">
      <w:start w:val="1"/>
      <w:numFmt w:val="decimal"/>
      <w:lvlText w:val="%1.%2"/>
      <w:lvlJc w:val="left"/>
      <w:pPr>
        <w:ind w:left="598" w:hanging="492"/>
      </w:pPr>
      <w:rPr>
        <w:rFonts w:ascii="Arial" w:eastAsia="Arial" w:hAnsi="Arial" w:cs="Arial" w:hint="default"/>
        <w:b/>
        <w:bCs/>
        <w:i w:val="0"/>
        <w:spacing w:val="-1"/>
        <w:w w:val="100"/>
        <w:sz w:val="20"/>
        <w:szCs w:val="20"/>
        <w:lang w:val="es-ES" w:eastAsia="es-ES" w:bidi="es-ES"/>
      </w:rPr>
    </w:lvl>
    <w:lvl w:ilvl="2">
      <w:numFmt w:val="bullet"/>
      <w:lvlText w:val="•"/>
      <w:lvlJc w:val="left"/>
      <w:pPr>
        <w:ind w:left="1460" w:hanging="492"/>
      </w:pPr>
      <w:rPr>
        <w:rFonts w:hint="default"/>
        <w:lang w:val="es-ES" w:eastAsia="es-ES" w:bidi="es-ES"/>
      </w:rPr>
    </w:lvl>
    <w:lvl w:ilvl="3">
      <w:numFmt w:val="bullet"/>
      <w:lvlText w:val="•"/>
      <w:lvlJc w:val="left"/>
      <w:pPr>
        <w:ind w:left="1890" w:hanging="492"/>
      </w:pPr>
      <w:rPr>
        <w:rFonts w:hint="default"/>
        <w:lang w:val="es-ES" w:eastAsia="es-ES" w:bidi="es-ES"/>
      </w:rPr>
    </w:lvl>
    <w:lvl w:ilvl="4">
      <w:numFmt w:val="bullet"/>
      <w:lvlText w:val="•"/>
      <w:lvlJc w:val="left"/>
      <w:pPr>
        <w:ind w:left="2320" w:hanging="492"/>
      </w:pPr>
      <w:rPr>
        <w:rFonts w:hint="default"/>
        <w:lang w:val="es-ES" w:eastAsia="es-ES" w:bidi="es-ES"/>
      </w:rPr>
    </w:lvl>
    <w:lvl w:ilvl="5">
      <w:numFmt w:val="bullet"/>
      <w:lvlText w:val="•"/>
      <w:lvlJc w:val="left"/>
      <w:pPr>
        <w:ind w:left="2751" w:hanging="492"/>
      </w:pPr>
      <w:rPr>
        <w:rFonts w:hint="default"/>
        <w:lang w:val="es-ES" w:eastAsia="es-ES" w:bidi="es-ES"/>
      </w:rPr>
    </w:lvl>
    <w:lvl w:ilvl="6">
      <w:numFmt w:val="bullet"/>
      <w:lvlText w:val="•"/>
      <w:lvlJc w:val="left"/>
      <w:pPr>
        <w:ind w:left="3181" w:hanging="492"/>
      </w:pPr>
      <w:rPr>
        <w:rFonts w:hint="default"/>
        <w:lang w:val="es-ES" w:eastAsia="es-ES" w:bidi="es-ES"/>
      </w:rPr>
    </w:lvl>
    <w:lvl w:ilvl="7">
      <w:numFmt w:val="bullet"/>
      <w:lvlText w:val="•"/>
      <w:lvlJc w:val="left"/>
      <w:pPr>
        <w:ind w:left="3611" w:hanging="492"/>
      </w:pPr>
      <w:rPr>
        <w:rFonts w:hint="default"/>
        <w:lang w:val="es-ES" w:eastAsia="es-ES" w:bidi="es-ES"/>
      </w:rPr>
    </w:lvl>
    <w:lvl w:ilvl="8">
      <w:numFmt w:val="bullet"/>
      <w:lvlText w:val="•"/>
      <w:lvlJc w:val="left"/>
      <w:pPr>
        <w:ind w:left="4041" w:hanging="492"/>
      </w:pPr>
      <w:rPr>
        <w:rFonts w:hint="default"/>
        <w:lang w:val="es-ES" w:eastAsia="es-ES" w:bidi="es-ES"/>
      </w:rPr>
    </w:lvl>
  </w:abstractNum>
  <w:abstractNum w:abstractNumId="31" w15:restartNumberingAfterBreak="0">
    <w:nsid w:val="715E70FF"/>
    <w:multiLevelType w:val="hybridMultilevel"/>
    <w:tmpl w:val="DC4290FA"/>
    <w:lvl w:ilvl="0" w:tplc="240A0001">
      <w:start w:val="1"/>
      <w:numFmt w:val="bullet"/>
      <w:lvlText w:val=""/>
      <w:lvlJc w:val="left"/>
      <w:pPr>
        <w:ind w:left="1005" w:hanging="360"/>
      </w:pPr>
      <w:rPr>
        <w:rFonts w:ascii="Symbol" w:hAnsi="Symbol" w:hint="default"/>
      </w:rPr>
    </w:lvl>
    <w:lvl w:ilvl="1" w:tplc="240A0003" w:tentative="1">
      <w:start w:val="1"/>
      <w:numFmt w:val="bullet"/>
      <w:lvlText w:val="o"/>
      <w:lvlJc w:val="left"/>
      <w:pPr>
        <w:ind w:left="1725" w:hanging="360"/>
      </w:pPr>
      <w:rPr>
        <w:rFonts w:ascii="Courier New" w:hAnsi="Courier New" w:cs="Courier New" w:hint="default"/>
      </w:rPr>
    </w:lvl>
    <w:lvl w:ilvl="2" w:tplc="240A0005" w:tentative="1">
      <w:start w:val="1"/>
      <w:numFmt w:val="bullet"/>
      <w:lvlText w:val=""/>
      <w:lvlJc w:val="left"/>
      <w:pPr>
        <w:ind w:left="2445" w:hanging="360"/>
      </w:pPr>
      <w:rPr>
        <w:rFonts w:ascii="Wingdings" w:hAnsi="Wingdings" w:hint="default"/>
      </w:rPr>
    </w:lvl>
    <w:lvl w:ilvl="3" w:tplc="240A0001" w:tentative="1">
      <w:start w:val="1"/>
      <w:numFmt w:val="bullet"/>
      <w:lvlText w:val=""/>
      <w:lvlJc w:val="left"/>
      <w:pPr>
        <w:ind w:left="3165" w:hanging="360"/>
      </w:pPr>
      <w:rPr>
        <w:rFonts w:ascii="Symbol" w:hAnsi="Symbol" w:hint="default"/>
      </w:rPr>
    </w:lvl>
    <w:lvl w:ilvl="4" w:tplc="240A0003" w:tentative="1">
      <w:start w:val="1"/>
      <w:numFmt w:val="bullet"/>
      <w:lvlText w:val="o"/>
      <w:lvlJc w:val="left"/>
      <w:pPr>
        <w:ind w:left="3885" w:hanging="360"/>
      </w:pPr>
      <w:rPr>
        <w:rFonts w:ascii="Courier New" w:hAnsi="Courier New" w:cs="Courier New" w:hint="default"/>
      </w:rPr>
    </w:lvl>
    <w:lvl w:ilvl="5" w:tplc="240A0005" w:tentative="1">
      <w:start w:val="1"/>
      <w:numFmt w:val="bullet"/>
      <w:lvlText w:val=""/>
      <w:lvlJc w:val="left"/>
      <w:pPr>
        <w:ind w:left="4605" w:hanging="360"/>
      </w:pPr>
      <w:rPr>
        <w:rFonts w:ascii="Wingdings" w:hAnsi="Wingdings" w:hint="default"/>
      </w:rPr>
    </w:lvl>
    <w:lvl w:ilvl="6" w:tplc="240A0001" w:tentative="1">
      <w:start w:val="1"/>
      <w:numFmt w:val="bullet"/>
      <w:lvlText w:val=""/>
      <w:lvlJc w:val="left"/>
      <w:pPr>
        <w:ind w:left="5325" w:hanging="360"/>
      </w:pPr>
      <w:rPr>
        <w:rFonts w:ascii="Symbol" w:hAnsi="Symbol" w:hint="default"/>
      </w:rPr>
    </w:lvl>
    <w:lvl w:ilvl="7" w:tplc="240A0003" w:tentative="1">
      <w:start w:val="1"/>
      <w:numFmt w:val="bullet"/>
      <w:lvlText w:val="o"/>
      <w:lvlJc w:val="left"/>
      <w:pPr>
        <w:ind w:left="6045" w:hanging="360"/>
      </w:pPr>
      <w:rPr>
        <w:rFonts w:ascii="Courier New" w:hAnsi="Courier New" w:cs="Courier New" w:hint="default"/>
      </w:rPr>
    </w:lvl>
    <w:lvl w:ilvl="8" w:tplc="240A0005" w:tentative="1">
      <w:start w:val="1"/>
      <w:numFmt w:val="bullet"/>
      <w:lvlText w:val=""/>
      <w:lvlJc w:val="left"/>
      <w:pPr>
        <w:ind w:left="6765" w:hanging="360"/>
      </w:pPr>
      <w:rPr>
        <w:rFonts w:ascii="Wingdings" w:hAnsi="Wingdings" w:hint="default"/>
      </w:rPr>
    </w:lvl>
  </w:abstractNum>
  <w:abstractNum w:abstractNumId="32" w15:restartNumberingAfterBreak="0">
    <w:nsid w:val="76B55511"/>
    <w:multiLevelType w:val="hybridMultilevel"/>
    <w:tmpl w:val="C5B8BC70"/>
    <w:lvl w:ilvl="0" w:tplc="DFC046E8">
      <w:start w:val="1"/>
      <w:numFmt w:val="decimal"/>
      <w:lvlText w:val="%1."/>
      <w:lvlJc w:val="left"/>
      <w:pPr>
        <w:ind w:left="1365" w:hanging="360"/>
      </w:pPr>
      <w:rPr>
        <w:rFonts w:hint="default"/>
      </w:rPr>
    </w:lvl>
    <w:lvl w:ilvl="1" w:tplc="240A0019" w:tentative="1">
      <w:start w:val="1"/>
      <w:numFmt w:val="lowerLetter"/>
      <w:lvlText w:val="%2."/>
      <w:lvlJc w:val="left"/>
      <w:pPr>
        <w:ind w:left="2085" w:hanging="360"/>
      </w:pPr>
    </w:lvl>
    <w:lvl w:ilvl="2" w:tplc="240A001B" w:tentative="1">
      <w:start w:val="1"/>
      <w:numFmt w:val="lowerRoman"/>
      <w:lvlText w:val="%3."/>
      <w:lvlJc w:val="right"/>
      <w:pPr>
        <w:ind w:left="2805" w:hanging="180"/>
      </w:pPr>
    </w:lvl>
    <w:lvl w:ilvl="3" w:tplc="240A000F" w:tentative="1">
      <w:start w:val="1"/>
      <w:numFmt w:val="decimal"/>
      <w:lvlText w:val="%4."/>
      <w:lvlJc w:val="left"/>
      <w:pPr>
        <w:ind w:left="3525" w:hanging="360"/>
      </w:pPr>
    </w:lvl>
    <w:lvl w:ilvl="4" w:tplc="240A0019" w:tentative="1">
      <w:start w:val="1"/>
      <w:numFmt w:val="lowerLetter"/>
      <w:lvlText w:val="%5."/>
      <w:lvlJc w:val="left"/>
      <w:pPr>
        <w:ind w:left="4245" w:hanging="360"/>
      </w:pPr>
    </w:lvl>
    <w:lvl w:ilvl="5" w:tplc="240A001B" w:tentative="1">
      <w:start w:val="1"/>
      <w:numFmt w:val="lowerRoman"/>
      <w:lvlText w:val="%6."/>
      <w:lvlJc w:val="right"/>
      <w:pPr>
        <w:ind w:left="4965" w:hanging="180"/>
      </w:pPr>
    </w:lvl>
    <w:lvl w:ilvl="6" w:tplc="240A000F" w:tentative="1">
      <w:start w:val="1"/>
      <w:numFmt w:val="decimal"/>
      <w:lvlText w:val="%7."/>
      <w:lvlJc w:val="left"/>
      <w:pPr>
        <w:ind w:left="5685" w:hanging="360"/>
      </w:pPr>
    </w:lvl>
    <w:lvl w:ilvl="7" w:tplc="240A0019" w:tentative="1">
      <w:start w:val="1"/>
      <w:numFmt w:val="lowerLetter"/>
      <w:lvlText w:val="%8."/>
      <w:lvlJc w:val="left"/>
      <w:pPr>
        <w:ind w:left="6405" w:hanging="360"/>
      </w:pPr>
    </w:lvl>
    <w:lvl w:ilvl="8" w:tplc="240A001B" w:tentative="1">
      <w:start w:val="1"/>
      <w:numFmt w:val="lowerRoman"/>
      <w:lvlText w:val="%9."/>
      <w:lvlJc w:val="right"/>
      <w:pPr>
        <w:ind w:left="7125" w:hanging="180"/>
      </w:pPr>
    </w:lvl>
  </w:abstractNum>
  <w:abstractNum w:abstractNumId="33" w15:restartNumberingAfterBreak="0">
    <w:nsid w:val="7D4C30D1"/>
    <w:multiLevelType w:val="hybridMultilevel"/>
    <w:tmpl w:val="199A8706"/>
    <w:lvl w:ilvl="0" w:tplc="240A000D">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7E8A5A37"/>
    <w:multiLevelType w:val="hybridMultilevel"/>
    <w:tmpl w:val="5B5C6F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138188993">
    <w:abstractNumId w:val="20"/>
  </w:num>
  <w:num w:numId="2" w16cid:durableId="57632464">
    <w:abstractNumId w:val="15"/>
  </w:num>
  <w:num w:numId="3" w16cid:durableId="1440834234">
    <w:abstractNumId w:val="11"/>
  </w:num>
  <w:num w:numId="4" w16cid:durableId="1091705444">
    <w:abstractNumId w:val="14"/>
  </w:num>
  <w:num w:numId="5" w16cid:durableId="200019471">
    <w:abstractNumId w:val="27"/>
  </w:num>
  <w:num w:numId="6" w16cid:durableId="1980382270">
    <w:abstractNumId w:val="17"/>
  </w:num>
  <w:num w:numId="7" w16cid:durableId="125513886">
    <w:abstractNumId w:val="2"/>
  </w:num>
  <w:num w:numId="8" w16cid:durableId="1633320519">
    <w:abstractNumId w:val="26"/>
  </w:num>
  <w:num w:numId="9" w16cid:durableId="1995911790">
    <w:abstractNumId w:val="30"/>
  </w:num>
  <w:num w:numId="10" w16cid:durableId="696151629">
    <w:abstractNumId w:val="6"/>
  </w:num>
  <w:num w:numId="11" w16cid:durableId="574822715">
    <w:abstractNumId w:val="12"/>
  </w:num>
  <w:num w:numId="12" w16cid:durableId="993140647">
    <w:abstractNumId w:val="3"/>
  </w:num>
  <w:num w:numId="13" w16cid:durableId="847717256">
    <w:abstractNumId w:val="9"/>
  </w:num>
  <w:num w:numId="14" w16cid:durableId="197160827">
    <w:abstractNumId w:val="7"/>
  </w:num>
  <w:num w:numId="15" w16cid:durableId="118689593">
    <w:abstractNumId w:val="21"/>
  </w:num>
  <w:num w:numId="16" w16cid:durableId="1288701799">
    <w:abstractNumId w:val="4"/>
  </w:num>
  <w:num w:numId="17" w16cid:durableId="1852525803">
    <w:abstractNumId w:val="1"/>
  </w:num>
  <w:num w:numId="18" w16cid:durableId="1008408022">
    <w:abstractNumId w:val="25"/>
  </w:num>
  <w:num w:numId="19" w16cid:durableId="678893021">
    <w:abstractNumId w:val="5"/>
  </w:num>
  <w:num w:numId="20" w16cid:durableId="950866133">
    <w:abstractNumId w:val="10"/>
  </w:num>
  <w:num w:numId="21" w16cid:durableId="852033583">
    <w:abstractNumId w:val="0"/>
  </w:num>
  <w:num w:numId="22" w16cid:durableId="1725791853">
    <w:abstractNumId w:val="31"/>
  </w:num>
  <w:num w:numId="23" w16cid:durableId="1498300479">
    <w:abstractNumId w:val="16"/>
  </w:num>
  <w:num w:numId="24" w16cid:durableId="751002662">
    <w:abstractNumId w:val="28"/>
  </w:num>
  <w:num w:numId="25" w16cid:durableId="723454328">
    <w:abstractNumId w:val="33"/>
  </w:num>
  <w:num w:numId="26" w16cid:durableId="165941588">
    <w:abstractNumId w:val="22"/>
  </w:num>
  <w:num w:numId="27" w16cid:durableId="1616591998">
    <w:abstractNumId w:val="32"/>
  </w:num>
  <w:num w:numId="28" w16cid:durableId="96566973">
    <w:abstractNumId w:val="29"/>
  </w:num>
  <w:num w:numId="29" w16cid:durableId="1903174565">
    <w:abstractNumId w:val="13"/>
  </w:num>
  <w:num w:numId="30" w16cid:durableId="400687154">
    <w:abstractNumId w:val="8"/>
  </w:num>
  <w:num w:numId="31" w16cid:durableId="1536428252">
    <w:abstractNumId w:val="34"/>
  </w:num>
  <w:num w:numId="32" w16cid:durableId="1903369419">
    <w:abstractNumId w:val="24"/>
  </w:num>
  <w:num w:numId="33" w16cid:durableId="1029374633">
    <w:abstractNumId w:val="18"/>
  </w:num>
  <w:num w:numId="34" w16cid:durableId="1988433700">
    <w:abstractNumId w:val="19"/>
  </w:num>
  <w:num w:numId="35" w16cid:durableId="138459829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7FD7"/>
    <w:rsid w:val="000007C9"/>
    <w:rsid w:val="0003302B"/>
    <w:rsid w:val="000533E1"/>
    <w:rsid w:val="00056C67"/>
    <w:rsid w:val="00077FAD"/>
    <w:rsid w:val="00095643"/>
    <w:rsid w:val="00097D13"/>
    <w:rsid w:val="000A62F4"/>
    <w:rsid w:val="000D34F3"/>
    <w:rsid w:val="000D5770"/>
    <w:rsid w:val="000D58AB"/>
    <w:rsid w:val="000D6443"/>
    <w:rsid w:val="000D6727"/>
    <w:rsid w:val="000F2ADE"/>
    <w:rsid w:val="000F2E87"/>
    <w:rsid w:val="000F5276"/>
    <w:rsid w:val="000F6F34"/>
    <w:rsid w:val="00105238"/>
    <w:rsid w:val="00115408"/>
    <w:rsid w:val="00116FBB"/>
    <w:rsid w:val="00121D23"/>
    <w:rsid w:val="00126473"/>
    <w:rsid w:val="00127A5B"/>
    <w:rsid w:val="001420C1"/>
    <w:rsid w:val="001530CF"/>
    <w:rsid w:val="00161E8C"/>
    <w:rsid w:val="00174A41"/>
    <w:rsid w:val="001A0D1C"/>
    <w:rsid w:val="001A37FD"/>
    <w:rsid w:val="001A5809"/>
    <w:rsid w:val="001B091E"/>
    <w:rsid w:val="001C3077"/>
    <w:rsid w:val="001D19BB"/>
    <w:rsid w:val="00217B56"/>
    <w:rsid w:val="00217C10"/>
    <w:rsid w:val="0022013C"/>
    <w:rsid w:val="00221D50"/>
    <w:rsid w:val="00237C84"/>
    <w:rsid w:val="0024035C"/>
    <w:rsid w:val="00241280"/>
    <w:rsid w:val="00244FEB"/>
    <w:rsid w:val="002632B2"/>
    <w:rsid w:val="00267FD7"/>
    <w:rsid w:val="00270F40"/>
    <w:rsid w:val="00274192"/>
    <w:rsid w:val="00283D39"/>
    <w:rsid w:val="00287BF3"/>
    <w:rsid w:val="002B5976"/>
    <w:rsid w:val="002D049E"/>
    <w:rsid w:val="002D5193"/>
    <w:rsid w:val="002E5918"/>
    <w:rsid w:val="002F0FE1"/>
    <w:rsid w:val="002F5500"/>
    <w:rsid w:val="003007D9"/>
    <w:rsid w:val="0031304F"/>
    <w:rsid w:val="00313B32"/>
    <w:rsid w:val="00334BB2"/>
    <w:rsid w:val="00345B50"/>
    <w:rsid w:val="00363D6E"/>
    <w:rsid w:val="00370C67"/>
    <w:rsid w:val="00380E14"/>
    <w:rsid w:val="00380EA8"/>
    <w:rsid w:val="00392E2D"/>
    <w:rsid w:val="00397431"/>
    <w:rsid w:val="00397844"/>
    <w:rsid w:val="003A4647"/>
    <w:rsid w:val="003B30F0"/>
    <w:rsid w:val="003C292F"/>
    <w:rsid w:val="003C2BA2"/>
    <w:rsid w:val="003D64E8"/>
    <w:rsid w:val="003E2C87"/>
    <w:rsid w:val="003F76A2"/>
    <w:rsid w:val="00404F68"/>
    <w:rsid w:val="00422D28"/>
    <w:rsid w:val="00440CE2"/>
    <w:rsid w:val="004537FE"/>
    <w:rsid w:val="00453C9D"/>
    <w:rsid w:val="00455248"/>
    <w:rsid w:val="004711BF"/>
    <w:rsid w:val="00486551"/>
    <w:rsid w:val="00495F89"/>
    <w:rsid w:val="004A247C"/>
    <w:rsid w:val="004B481B"/>
    <w:rsid w:val="004D3467"/>
    <w:rsid w:val="004E6993"/>
    <w:rsid w:val="00505C53"/>
    <w:rsid w:val="00510690"/>
    <w:rsid w:val="00510E06"/>
    <w:rsid w:val="005246EC"/>
    <w:rsid w:val="00524966"/>
    <w:rsid w:val="00547AAD"/>
    <w:rsid w:val="00562FE4"/>
    <w:rsid w:val="0056525E"/>
    <w:rsid w:val="00580DFA"/>
    <w:rsid w:val="00592698"/>
    <w:rsid w:val="005944BA"/>
    <w:rsid w:val="005952B4"/>
    <w:rsid w:val="005A19D4"/>
    <w:rsid w:val="005A6F08"/>
    <w:rsid w:val="005A7E60"/>
    <w:rsid w:val="005C3800"/>
    <w:rsid w:val="005F286F"/>
    <w:rsid w:val="006008BB"/>
    <w:rsid w:val="006164F1"/>
    <w:rsid w:val="006212EA"/>
    <w:rsid w:val="006323B9"/>
    <w:rsid w:val="006526ED"/>
    <w:rsid w:val="00690920"/>
    <w:rsid w:val="006A7197"/>
    <w:rsid w:val="006C5BBD"/>
    <w:rsid w:val="006C5EE1"/>
    <w:rsid w:val="006C6D0B"/>
    <w:rsid w:val="006D20CC"/>
    <w:rsid w:val="006D53A8"/>
    <w:rsid w:val="006D6753"/>
    <w:rsid w:val="006E0004"/>
    <w:rsid w:val="006E38B9"/>
    <w:rsid w:val="006F5941"/>
    <w:rsid w:val="006F596A"/>
    <w:rsid w:val="00700FCF"/>
    <w:rsid w:val="0071062E"/>
    <w:rsid w:val="007156CF"/>
    <w:rsid w:val="00717F18"/>
    <w:rsid w:val="00721A8F"/>
    <w:rsid w:val="00726F51"/>
    <w:rsid w:val="00744220"/>
    <w:rsid w:val="0074596D"/>
    <w:rsid w:val="00754C43"/>
    <w:rsid w:val="0076208B"/>
    <w:rsid w:val="00763BAA"/>
    <w:rsid w:val="00776E98"/>
    <w:rsid w:val="00781E01"/>
    <w:rsid w:val="0078528E"/>
    <w:rsid w:val="00786F06"/>
    <w:rsid w:val="00792F0C"/>
    <w:rsid w:val="007D1B97"/>
    <w:rsid w:val="007D50B0"/>
    <w:rsid w:val="007E0874"/>
    <w:rsid w:val="007E475B"/>
    <w:rsid w:val="007F2F08"/>
    <w:rsid w:val="007F531F"/>
    <w:rsid w:val="008014C1"/>
    <w:rsid w:val="00801A23"/>
    <w:rsid w:val="008027D8"/>
    <w:rsid w:val="0080356F"/>
    <w:rsid w:val="00804300"/>
    <w:rsid w:val="00831AD1"/>
    <w:rsid w:val="0084170B"/>
    <w:rsid w:val="008420D2"/>
    <w:rsid w:val="00851673"/>
    <w:rsid w:val="00857348"/>
    <w:rsid w:val="008716C5"/>
    <w:rsid w:val="008A1016"/>
    <w:rsid w:val="008A2F13"/>
    <w:rsid w:val="008B6DC3"/>
    <w:rsid w:val="008C18DA"/>
    <w:rsid w:val="008F5E76"/>
    <w:rsid w:val="0091538F"/>
    <w:rsid w:val="009165C1"/>
    <w:rsid w:val="00927391"/>
    <w:rsid w:val="0093144D"/>
    <w:rsid w:val="00946405"/>
    <w:rsid w:val="00961CFB"/>
    <w:rsid w:val="009961E2"/>
    <w:rsid w:val="009A6F81"/>
    <w:rsid w:val="009C2BC9"/>
    <w:rsid w:val="009D3414"/>
    <w:rsid w:val="009D3493"/>
    <w:rsid w:val="009D6F96"/>
    <w:rsid w:val="009E4DDE"/>
    <w:rsid w:val="009E670E"/>
    <w:rsid w:val="009F1389"/>
    <w:rsid w:val="00A10D17"/>
    <w:rsid w:val="00A209CF"/>
    <w:rsid w:val="00A45C40"/>
    <w:rsid w:val="00A508CF"/>
    <w:rsid w:val="00A50F86"/>
    <w:rsid w:val="00A5425A"/>
    <w:rsid w:val="00A55EA1"/>
    <w:rsid w:val="00A66A21"/>
    <w:rsid w:val="00A71A1B"/>
    <w:rsid w:val="00A75693"/>
    <w:rsid w:val="00A77655"/>
    <w:rsid w:val="00A87D62"/>
    <w:rsid w:val="00A9359F"/>
    <w:rsid w:val="00AA4588"/>
    <w:rsid w:val="00AD2222"/>
    <w:rsid w:val="00AD6350"/>
    <w:rsid w:val="00B15F5D"/>
    <w:rsid w:val="00B16E34"/>
    <w:rsid w:val="00B25FCB"/>
    <w:rsid w:val="00B30EDF"/>
    <w:rsid w:val="00B403C9"/>
    <w:rsid w:val="00B43323"/>
    <w:rsid w:val="00B43A0C"/>
    <w:rsid w:val="00B467A5"/>
    <w:rsid w:val="00B53689"/>
    <w:rsid w:val="00B5512C"/>
    <w:rsid w:val="00B608C6"/>
    <w:rsid w:val="00B72199"/>
    <w:rsid w:val="00BB291D"/>
    <w:rsid w:val="00BD3609"/>
    <w:rsid w:val="00BE171B"/>
    <w:rsid w:val="00BE27A1"/>
    <w:rsid w:val="00BF32F8"/>
    <w:rsid w:val="00C016B4"/>
    <w:rsid w:val="00C05A35"/>
    <w:rsid w:val="00C226AC"/>
    <w:rsid w:val="00C32E93"/>
    <w:rsid w:val="00C34212"/>
    <w:rsid w:val="00C3476A"/>
    <w:rsid w:val="00C401E6"/>
    <w:rsid w:val="00C46EB8"/>
    <w:rsid w:val="00C673FA"/>
    <w:rsid w:val="00C7442D"/>
    <w:rsid w:val="00C861D0"/>
    <w:rsid w:val="00CA1468"/>
    <w:rsid w:val="00CB6550"/>
    <w:rsid w:val="00CC496E"/>
    <w:rsid w:val="00CD04CA"/>
    <w:rsid w:val="00CE5E35"/>
    <w:rsid w:val="00CE6369"/>
    <w:rsid w:val="00CF2ABC"/>
    <w:rsid w:val="00D07AD9"/>
    <w:rsid w:val="00D22A19"/>
    <w:rsid w:val="00D30908"/>
    <w:rsid w:val="00D31042"/>
    <w:rsid w:val="00D43E71"/>
    <w:rsid w:val="00D46DAD"/>
    <w:rsid w:val="00D67CA9"/>
    <w:rsid w:val="00D74A6B"/>
    <w:rsid w:val="00DA07F3"/>
    <w:rsid w:val="00DA6A38"/>
    <w:rsid w:val="00DA7B02"/>
    <w:rsid w:val="00DB14FB"/>
    <w:rsid w:val="00DD0455"/>
    <w:rsid w:val="00DD5BE7"/>
    <w:rsid w:val="00DE198F"/>
    <w:rsid w:val="00DE41C6"/>
    <w:rsid w:val="00DE7BB9"/>
    <w:rsid w:val="00DF12AD"/>
    <w:rsid w:val="00E0177A"/>
    <w:rsid w:val="00E0757D"/>
    <w:rsid w:val="00E2096E"/>
    <w:rsid w:val="00E2322F"/>
    <w:rsid w:val="00E25DC2"/>
    <w:rsid w:val="00E2684E"/>
    <w:rsid w:val="00E31AC8"/>
    <w:rsid w:val="00E374DD"/>
    <w:rsid w:val="00E433D2"/>
    <w:rsid w:val="00E546D6"/>
    <w:rsid w:val="00E72302"/>
    <w:rsid w:val="00E74213"/>
    <w:rsid w:val="00E84BFA"/>
    <w:rsid w:val="00EE4A14"/>
    <w:rsid w:val="00EE53A0"/>
    <w:rsid w:val="00EF2A68"/>
    <w:rsid w:val="00F11B8B"/>
    <w:rsid w:val="00F14411"/>
    <w:rsid w:val="00F24DFE"/>
    <w:rsid w:val="00F42545"/>
    <w:rsid w:val="00F4287B"/>
    <w:rsid w:val="00F45309"/>
    <w:rsid w:val="00F47F31"/>
    <w:rsid w:val="00F66383"/>
    <w:rsid w:val="00F70DEC"/>
    <w:rsid w:val="00F76154"/>
    <w:rsid w:val="00FA575C"/>
    <w:rsid w:val="00FD0571"/>
    <w:rsid w:val="00FF07D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94643E"/>
  <w15:docId w15:val="{86CBC6C6-14A1-48FC-95EA-F4D161AA2A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287BF3"/>
    <w:rPr>
      <w:rFonts w:ascii="Arial" w:eastAsia="Arial" w:hAnsi="Arial" w:cs="Arial"/>
      <w:lang w:val="es-ES" w:eastAsia="es-ES" w:bidi="es-ES"/>
    </w:rPr>
  </w:style>
  <w:style w:type="paragraph" w:styleId="Ttulo1">
    <w:name w:val="heading 1"/>
    <w:basedOn w:val="Normal"/>
    <w:uiPriority w:val="1"/>
    <w:qFormat/>
    <w:pPr>
      <w:ind w:left="296"/>
      <w:outlineLvl w:val="0"/>
    </w:pPr>
    <w:rPr>
      <w:b/>
      <w:bCs/>
    </w:rPr>
  </w:style>
  <w:style w:type="paragraph" w:styleId="Ttulo2">
    <w:name w:val="heading 2"/>
    <w:basedOn w:val="Normal"/>
    <w:uiPriority w:val="1"/>
    <w:qFormat/>
    <w:pPr>
      <w:ind w:left="296"/>
      <w:outlineLvl w:val="1"/>
    </w:pPr>
    <w:rPr>
      <w:b/>
      <w:bCs/>
      <w:i/>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style>
  <w:style w:type="paragraph" w:styleId="Prrafodelista">
    <w:name w:val="List Paragraph"/>
    <w:basedOn w:val="Normal"/>
    <w:uiPriority w:val="1"/>
    <w:qFormat/>
    <w:pPr>
      <w:ind w:left="1005" w:hanging="567"/>
    </w:pPr>
  </w:style>
  <w:style w:type="paragraph" w:customStyle="1" w:styleId="TableParagraph">
    <w:name w:val="Table Paragraph"/>
    <w:basedOn w:val="Normal"/>
    <w:uiPriority w:val="1"/>
    <w:qFormat/>
  </w:style>
  <w:style w:type="paragraph" w:styleId="Encabezado">
    <w:name w:val="header"/>
    <w:basedOn w:val="Normal"/>
    <w:link w:val="EncabezadoCar"/>
    <w:uiPriority w:val="99"/>
    <w:unhideWhenUsed/>
    <w:rsid w:val="00D22A19"/>
    <w:pPr>
      <w:tabs>
        <w:tab w:val="center" w:pos="4419"/>
        <w:tab w:val="right" w:pos="8838"/>
      </w:tabs>
    </w:pPr>
  </w:style>
  <w:style w:type="character" w:customStyle="1" w:styleId="EncabezadoCar">
    <w:name w:val="Encabezado Car"/>
    <w:basedOn w:val="Fuentedeprrafopredeter"/>
    <w:link w:val="Encabezado"/>
    <w:uiPriority w:val="99"/>
    <w:rsid w:val="00D22A19"/>
    <w:rPr>
      <w:rFonts w:ascii="Arial" w:eastAsia="Arial" w:hAnsi="Arial" w:cs="Arial"/>
      <w:lang w:val="es-ES" w:eastAsia="es-ES" w:bidi="es-ES"/>
    </w:rPr>
  </w:style>
  <w:style w:type="paragraph" w:styleId="Piedepgina">
    <w:name w:val="footer"/>
    <w:basedOn w:val="Normal"/>
    <w:link w:val="PiedepginaCar"/>
    <w:uiPriority w:val="99"/>
    <w:unhideWhenUsed/>
    <w:rsid w:val="00D22A19"/>
    <w:pPr>
      <w:tabs>
        <w:tab w:val="center" w:pos="4419"/>
        <w:tab w:val="right" w:pos="8838"/>
      </w:tabs>
    </w:pPr>
  </w:style>
  <w:style w:type="character" w:customStyle="1" w:styleId="PiedepginaCar">
    <w:name w:val="Pie de página Car"/>
    <w:basedOn w:val="Fuentedeprrafopredeter"/>
    <w:link w:val="Piedepgina"/>
    <w:uiPriority w:val="99"/>
    <w:rsid w:val="00D22A19"/>
    <w:rPr>
      <w:rFonts w:ascii="Arial" w:eastAsia="Arial" w:hAnsi="Arial" w:cs="Arial"/>
      <w:lang w:val="es-ES" w:eastAsia="es-ES" w:bidi="es-ES"/>
    </w:rPr>
  </w:style>
  <w:style w:type="paragraph" w:styleId="Sinespaciado">
    <w:name w:val="No Spacing"/>
    <w:uiPriority w:val="1"/>
    <w:qFormat/>
    <w:rsid w:val="007E475B"/>
    <w:rPr>
      <w:rFonts w:ascii="Arial" w:eastAsia="Arial" w:hAnsi="Arial" w:cs="Arial"/>
      <w:lang w:val="es-ES" w:eastAsia="es-ES" w:bidi="es-ES"/>
    </w:rPr>
  </w:style>
  <w:style w:type="character" w:styleId="Refdecomentario">
    <w:name w:val="annotation reference"/>
    <w:basedOn w:val="Fuentedeprrafopredeter"/>
    <w:uiPriority w:val="99"/>
    <w:semiHidden/>
    <w:unhideWhenUsed/>
    <w:rsid w:val="00BD3609"/>
    <w:rPr>
      <w:sz w:val="16"/>
      <w:szCs w:val="16"/>
    </w:rPr>
  </w:style>
  <w:style w:type="paragraph" w:styleId="Textocomentario">
    <w:name w:val="annotation text"/>
    <w:basedOn w:val="Normal"/>
    <w:link w:val="TextocomentarioCar"/>
    <w:uiPriority w:val="99"/>
    <w:unhideWhenUsed/>
    <w:rsid w:val="00BD3609"/>
    <w:rPr>
      <w:sz w:val="20"/>
      <w:szCs w:val="20"/>
    </w:rPr>
  </w:style>
  <w:style w:type="character" w:customStyle="1" w:styleId="TextocomentarioCar">
    <w:name w:val="Texto comentario Car"/>
    <w:basedOn w:val="Fuentedeprrafopredeter"/>
    <w:link w:val="Textocomentario"/>
    <w:uiPriority w:val="99"/>
    <w:rsid w:val="00BD3609"/>
    <w:rPr>
      <w:rFonts w:ascii="Arial" w:eastAsia="Arial" w:hAnsi="Arial" w:cs="Arial"/>
      <w:sz w:val="20"/>
      <w:szCs w:val="20"/>
      <w:lang w:val="es-ES" w:eastAsia="es-ES" w:bidi="es-ES"/>
    </w:rPr>
  </w:style>
  <w:style w:type="paragraph" w:styleId="Asuntodelcomentario">
    <w:name w:val="annotation subject"/>
    <w:basedOn w:val="Textocomentario"/>
    <w:next w:val="Textocomentario"/>
    <w:link w:val="AsuntodelcomentarioCar"/>
    <w:uiPriority w:val="99"/>
    <w:semiHidden/>
    <w:unhideWhenUsed/>
    <w:rsid w:val="00BD3609"/>
    <w:rPr>
      <w:b/>
      <w:bCs/>
    </w:rPr>
  </w:style>
  <w:style w:type="character" w:customStyle="1" w:styleId="AsuntodelcomentarioCar">
    <w:name w:val="Asunto del comentario Car"/>
    <w:basedOn w:val="TextocomentarioCar"/>
    <w:link w:val="Asuntodelcomentario"/>
    <w:uiPriority w:val="99"/>
    <w:semiHidden/>
    <w:rsid w:val="00BD3609"/>
    <w:rPr>
      <w:rFonts w:ascii="Arial" w:eastAsia="Arial" w:hAnsi="Arial" w:cs="Arial"/>
      <w:b/>
      <w:bCs/>
      <w:sz w:val="20"/>
      <w:szCs w:val="20"/>
      <w:lang w:val="es-ES" w:eastAsia="es-ES" w:bidi="es-ES"/>
    </w:rPr>
  </w:style>
  <w:style w:type="paragraph" w:styleId="Descripcin">
    <w:name w:val="caption"/>
    <w:basedOn w:val="Normal"/>
    <w:next w:val="Normal"/>
    <w:uiPriority w:val="35"/>
    <w:unhideWhenUsed/>
    <w:qFormat/>
    <w:rsid w:val="00E433D2"/>
    <w:pPr>
      <w:widowControl/>
      <w:autoSpaceDE/>
      <w:autoSpaceDN/>
      <w:spacing w:after="200"/>
    </w:pPr>
    <w:rPr>
      <w:rFonts w:ascii="Times New Roman" w:eastAsia="Times New Roman" w:hAnsi="Times New Roman" w:cs="Times New Roman"/>
      <w:i/>
      <w:iCs/>
      <w:color w:val="1F497D" w:themeColor="text2"/>
      <w:sz w:val="18"/>
      <w:szCs w:val="18"/>
      <w:lang w:val="es-CO" w:bidi="ar-SA"/>
    </w:rPr>
  </w:style>
  <w:style w:type="table" w:styleId="Tablaconcuadrculaclara">
    <w:name w:val="Grid Table Light"/>
    <w:basedOn w:val="Tablanormal"/>
    <w:uiPriority w:val="40"/>
    <w:rsid w:val="00E433D2"/>
    <w:pPr>
      <w:widowControl/>
      <w:autoSpaceDE/>
      <w:autoSpaceDN/>
    </w:pPr>
    <w:rPr>
      <w:lang w:val="es-CO"/>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92942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o" ma:contentTypeID="0x010100F6B9ECF0223A2846BE5B0D1FEF5C8D7B" ma:contentTypeVersion="15" ma:contentTypeDescription="Crear nuevo documento." ma:contentTypeScope="" ma:versionID="8034869cb59d31cac9138aeab0d43d16">
  <xsd:schema xmlns:xsd="http://www.w3.org/2001/XMLSchema" xmlns:xs="http://www.w3.org/2001/XMLSchema" xmlns:p="http://schemas.microsoft.com/office/2006/metadata/properties" xmlns:ns1="c55f4233-694a-42b1-bd72-cc55cefea4b3" xmlns:ns2="http://schemas.microsoft.com/sharepoint/v3" xmlns:ns3="3bfbf733-a6c3-488d-a481-abc1b690c7db" xmlns:ns4="dc5999f7-1524-496f-baca-999f8631e659" targetNamespace="http://schemas.microsoft.com/office/2006/metadata/properties" ma:root="true" ma:fieldsID="e98a2816a05273538d2de02ab9b974e0" ns1:_="" ns2:_="" ns3:_="" ns4:_="">
    <xsd:import namespace="c55f4233-694a-42b1-bd72-cc55cefea4b3"/>
    <xsd:import namespace="http://schemas.microsoft.com/sharepoint/v3"/>
    <xsd:import namespace="3bfbf733-a6c3-488d-a481-abc1b690c7db"/>
    <xsd:import namespace="dc5999f7-1524-496f-baca-999f8631e659"/>
    <xsd:element name="properties">
      <xsd:complexType>
        <xsd:sequence>
          <xsd:element name="documentManagement">
            <xsd:complexType>
              <xsd:all>
                <xsd:element ref="ns1:Nivel_x0020_de_x0020_Proceso" minOccurs="0"/>
                <xsd:element ref="ns1:Proceso"/>
                <xsd:element ref="ns1:Tipo_x0020_de_x0020_Documento" minOccurs="0"/>
                <xsd:element ref="ns1:Clasificaci_x00f3_n_x0020_de_x0020_Documento" minOccurs="0"/>
                <xsd:element ref="ns1:C_x00f3_digo" minOccurs="0"/>
                <xsd:element ref="ns1:Bloque" minOccurs="0"/>
                <xsd:element ref="ns1:Grupo_x0020_o_x0020_Dependencia" minOccurs="0"/>
                <xsd:element ref="ns3:_dlc_DocIdUrl" minOccurs="0"/>
                <xsd:element ref="ns3:_dlc_DocIdPersistId" minOccurs="0"/>
                <xsd:element ref="ns3:_dlc_DocId" minOccurs="0"/>
                <xsd:element ref="ns2:AverageRating" minOccurs="0"/>
                <xsd:element ref="ns2:RatingCount" minOccurs="0"/>
                <xsd:element ref="ns2:RatedBy" minOccurs="0"/>
                <xsd:element ref="ns2:Ratings" minOccurs="0"/>
                <xsd:element ref="ns2:LikesCount" minOccurs="0"/>
                <xsd:element ref="ns2:LikedBy"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5f4233-694a-42b1-bd72-cc55cefea4b3" elementFormDefault="qualified">
    <xsd:import namespace="http://schemas.microsoft.com/office/2006/documentManagement/types"/>
    <xsd:import namespace="http://schemas.microsoft.com/office/infopath/2007/PartnerControls"/>
    <xsd:element name="Nivel_x0020_de_x0020_Proceso" ma:index="0" nillable="true" ma:displayName="Nivel de Proceso" ma:format="Dropdown" ma:internalName="Nivel_x0020_de_x0020_Proceso">
      <xsd:simpleType>
        <xsd:restriction base="dms:Choice">
          <xsd:enumeration value="Estratégicos"/>
          <xsd:enumeration value="Apoyo"/>
          <xsd:enumeration value="Misionales"/>
          <xsd:enumeration value="Control Institucional"/>
        </xsd:restriction>
      </xsd:simpleType>
    </xsd:element>
    <xsd:element name="Proceso" ma:index="1" ma:displayName="Proceso" ma:format="Dropdown" ma:internalName="Proceso">
      <xsd:simpleType>
        <xsd:restriction base="dms:Choice">
          <xsd:enumeration value="A01 – Gestión Humana"/>
          <xsd:enumeration value="A02 – Adquisición de Bienes y Servicios"/>
          <xsd:enumeration value="A03 – Gestión Documental"/>
          <xsd:enumeration value="A04 - Equipos de Laboratorio"/>
          <xsd:enumeration value="A05 – Gestión Ambiental"/>
          <xsd:enumeration value="A07 – Gestión Jurídica"/>
          <xsd:enumeration value="A08 – Atención al Ciudadano"/>
          <xsd:enumeration value="A09 – Gestión Financiera"/>
          <xsd:enumeration value="A10 Recursos Físicos"/>
          <xsd:enumeration value="D01 – Planeación Institucional"/>
          <xsd:enumeration value="D02 – Gestión de Calidad"/>
          <xsd:enumeration value="D03 – Comunicación Institucional"/>
          <xsd:enumeration value="D04 – Tecnologías de Información y Comunicación"/>
          <xsd:enumeration value="E01 – Control Institucional"/>
          <xsd:enumeration value="R01 – Redes en Salud Pública"/>
          <xsd:enumeration value="R02 – Vigilancia y Análisis del Riesgo en Salud Pública"/>
          <xsd:enumeration value="R03 – Investigación en Salud Pública"/>
          <xsd:enumeration value="R04 – Producción"/>
          <xsd:enumeration value="R05 – Observatorio Nacional de Salud"/>
        </xsd:restriction>
      </xsd:simpleType>
    </xsd:element>
    <xsd:element name="Tipo_x0020_de_x0020_Documento" ma:index="3" nillable="true" ma:displayName="Tipo de Documento" ma:format="Dropdown" ma:internalName="Tipo_x0020_de_x0020_Documento">
      <xsd:simpleType>
        <xsd:restriction base="dms:Choice">
          <xsd:enumeration value="Caracterización"/>
          <xsd:enumeration value="Formatos"/>
          <xsd:enumeration value="Instructivos"/>
          <xsd:enumeration value="Manuales"/>
          <xsd:enumeration value="Métodos de ensayo"/>
          <xsd:enumeration value="Plantilla"/>
          <xsd:enumeration value="Plantillas"/>
          <xsd:enumeration value="Procedimientos"/>
        </xsd:restriction>
      </xsd:simpleType>
    </xsd:element>
    <xsd:element name="Clasificaci_x00f3_n_x0020_de_x0020_Documento" ma:index="4" nillable="true" ma:displayName="Clasificación de Documento" ma:format="Dropdown" ma:internalName="Clasificaci_x00f3_n_x0020_de_x0020_Documento">
      <xsd:simpleType>
        <xsd:restriction base="dms:Choice">
          <xsd:enumeration value="Específicos"/>
          <xsd:enumeration value="Transversales"/>
        </xsd:restriction>
      </xsd:simpleType>
    </xsd:element>
    <xsd:element name="C_x00f3_digo" ma:index="5" nillable="true" ma:displayName="Nombre." ma:internalName="C_x00f3_digo">
      <xsd:simpleType>
        <xsd:restriction base="dms:Text">
          <xsd:maxLength value="255"/>
        </xsd:restriction>
      </xsd:simpleType>
    </xsd:element>
    <xsd:element name="Bloque" ma:index="6" nillable="true" ma:displayName="Bloque" ma:internalName="Bloque">
      <xsd:simpleType>
        <xsd:restriction base="dms:Text">
          <xsd:maxLength value="255"/>
        </xsd:restriction>
      </xsd:simpleType>
    </xsd:element>
    <xsd:element name="Grupo_x0020_o_x0020_Dependencia" ma:index="7" nillable="true" ma:displayName="Grupo o Dependencia" ma:internalName="Grupo_x0020_o_x0020_Dependencia">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18" nillable="true" ma:displayName="Clasificación (0-5)" ma:decimals="2" ma:description="Valor promedio de todas las clasificaciones que se han enviado" ma:internalName="AverageRating" ma:readOnly="true">
      <xsd:simpleType>
        <xsd:restriction base="dms:Number"/>
      </xsd:simpleType>
    </xsd:element>
    <xsd:element name="RatingCount" ma:index="19" nillable="true" ma:displayName="Número de clasificaciones" ma:decimals="0" ma:description="Número de clasificaciones enviado" ma:internalName="RatingCount" ma:readOnly="true">
      <xsd:simpleType>
        <xsd:restriction base="dms:Number"/>
      </xsd:simpleType>
    </xsd:element>
    <xsd:element name="RatedBy" ma:index="20" nillable="true" ma:displayName="Valorado por" ma:description="Los usuarios valoraron el elemento."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21" nillable="true" ma:displayName="Valoraciones de usuario" ma:description="Valoraciones de usuario para el elemento" ma:hidden="true" ma:internalName="Ratings">
      <xsd:simpleType>
        <xsd:restriction base="dms:Note"/>
      </xsd:simpleType>
    </xsd:element>
    <xsd:element name="LikesCount" ma:index="22" nillable="true" ma:displayName="Número de Me gusta" ma:internalName="LikesCount">
      <xsd:simpleType>
        <xsd:restriction base="dms:Unknown"/>
      </xsd:simpleType>
    </xsd:element>
    <xsd:element name="LikedBy" ma:index="23" nillable="true" ma:displayName="Gusta a"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fbf733-a6c3-488d-a481-abc1b690c7db" elementFormDefault="qualified">
    <xsd:import namespace="http://schemas.microsoft.com/office/2006/documentManagement/types"/>
    <xsd:import namespace="http://schemas.microsoft.com/office/infopath/2007/PartnerControls"/>
    <xsd:element name="_dlc_DocIdUrl" ma:index="9"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_dlc_DocId" ma:index="15" nillable="true" ma:displayName="Valor de Id. de documento" ma:description="El valor del identificador de documento asignado a este elemento." ma:internalName="_dlc_Doc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c5999f7-1524-496f-baca-999f8631e659" elementFormDefault="qualified">
    <xsd:import namespace="http://schemas.microsoft.com/office/2006/documentManagement/types"/>
    <xsd:import namespace="http://schemas.microsoft.com/office/infopath/2007/PartnerControls"/>
    <xsd:element name="SharedWithUsers" ma:index="24"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1" ma:displayName="Tipo de contenido"/>
        <xsd:element ref="dc:title" minOccurs="0" maxOccurs="1" ma:index="8"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Grupo_x0020_o_x0020_Dependencia xmlns="c55f4233-694a-42b1-bd72-cc55cefea4b3">Grupo Gestión Contractual</Grupo_x0020_o_x0020_Dependencia>
    <LikesCount xmlns="http://schemas.microsoft.com/sharepoint/v3" xsi:nil="true"/>
    <C_x00f3_digo xmlns="c55f4233-694a-42b1-bd72-cc55cefea4b3">Solicitud de adición, prórroga, suspensión o modificación de contrato</C_x00f3_digo>
    <Bloque xmlns="c55f4233-694a-42b1-bd72-cc55cefea4b3" xsi:nil="true"/>
    <Ratings xmlns="http://schemas.microsoft.com/sharepoint/v3" xsi:nil="true"/>
    <Clasificaci_x00f3_n_x0020_de_x0020_Documento xmlns="c55f4233-694a-42b1-bd72-cc55cefea4b3">Transversales</Clasificaci_x00f3_n_x0020_de_x0020_Documento>
    <LikedBy xmlns="http://schemas.microsoft.com/sharepoint/v3">
      <UserInfo>
        <DisplayName/>
        <AccountId xsi:nil="true"/>
        <AccountType/>
      </UserInfo>
    </LikedBy>
    <Nivel_x0020_de_x0020_Proceso xmlns="c55f4233-694a-42b1-bd72-cc55cefea4b3">Apoyo</Nivel_x0020_de_x0020_Proceso>
    <Tipo_x0020_de_x0020_Documento xmlns="c55f4233-694a-42b1-bd72-cc55cefea4b3">Formatos</Tipo_x0020_de_x0020_Documento>
    <Proceso xmlns="c55f4233-694a-42b1-bd72-cc55cefea4b3">A02 – Adquisición de Bienes y Servicios</Proceso>
    <RatedBy xmlns="http://schemas.microsoft.com/sharepoint/v3">
      <UserInfo>
        <DisplayName/>
        <AccountId xsi:nil="true"/>
        <AccountType/>
      </UserInfo>
    </RatedBy>
  </documentManagement>
</p:properties>
</file>

<file path=customXml/itemProps1.xml><?xml version="1.0" encoding="utf-8"?>
<ds:datastoreItem xmlns:ds="http://schemas.openxmlformats.org/officeDocument/2006/customXml" ds:itemID="{96DC0FF3-65DB-4A4D-8643-AD4F9EFCC886}">
  <ds:schemaRefs>
    <ds:schemaRef ds:uri="http://schemas.microsoft.com/sharepoint/v3/contenttype/forms"/>
  </ds:schemaRefs>
</ds:datastoreItem>
</file>

<file path=customXml/itemProps2.xml><?xml version="1.0" encoding="utf-8"?>
<ds:datastoreItem xmlns:ds="http://schemas.openxmlformats.org/officeDocument/2006/customXml" ds:itemID="{15F562DD-53FF-47E1-85E2-6DBB28801E07}">
  <ds:schemaRefs>
    <ds:schemaRef ds:uri="http://schemas.microsoft.com/sharepoint/events"/>
  </ds:schemaRefs>
</ds:datastoreItem>
</file>

<file path=customXml/itemProps3.xml><?xml version="1.0" encoding="utf-8"?>
<ds:datastoreItem xmlns:ds="http://schemas.openxmlformats.org/officeDocument/2006/customXml" ds:itemID="{D3CEC794-FB3B-447A-B090-FFE122F80F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5f4233-694a-42b1-bd72-cc55cefea4b3"/>
    <ds:schemaRef ds:uri="http://schemas.microsoft.com/sharepoint/v3"/>
    <ds:schemaRef ds:uri="3bfbf733-a6c3-488d-a481-abc1b690c7db"/>
    <ds:schemaRef ds:uri="dc5999f7-1524-496f-baca-999f8631e6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5A65A8C-42B8-4839-9E0C-12B0BBA789C5}">
  <ds:schemaRefs>
    <ds:schemaRef ds:uri="http://schemas.microsoft.com/office/2006/metadata/properties"/>
    <ds:schemaRef ds:uri="http://schemas.microsoft.com/office/infopath/2007/PartnerControls"/>
    <ds:schemaRef ds:uri="c55f4233-694a-42b1-bd72-cc55cefea4b3"/>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389</TotalTime>
  <Pages>1</Pages>
  <Words>2461</Words>
  <Characters>13541</Characters>
  <Application>Microsoft Office Word</Application>
  <DocSecurity>0</DocSecurity>
  <Lines>112</Lines>
  <Paragraphs>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user1</dc:creator>
  <cp:keywords/>
  <dc:description/>
  <cp:lastModifiedBy>Luis Santiago Sarmiento Huertas</cp:lastModifiedBy>
  <cp:revision>13</cp:revision>
  <cp:lastPrinted>2024-12-04T22:21:00Z</cp:lastPrinted>
  <dcterms:created xsi:type="dcterms:W3CDTF">2025-11-27T11:55:00Z</dcterms:created>
  <dcterms:modified xsi:type="dcterms:W3CDTF">2026-05-19T21:23:00Z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2019-03-27T00:00:00Z</vt:filetime>
  </property>
  <property fmtid="{D5CDD505-2E9C-101B-9397-08002B2CF9AE}" pid="3" name="Creator">
    <vt:lpwstr>Microsoft® Word 2013</vt:lpwstr>
  </property>
  <property fmtid="{D5CDD505-2E9C-101B-9397-08002B2CF9AE}" pid="4" name="LastSaved">
    <vt:filetime>2019-06-26T00:00:00Z</vt:filetime>
  </property>
  <property fmtid="{D5CDD505-2E9C-101B-9397-08002B2CF9AE}" pid="5" name="ContentTypeId">
    <vt:lpwstr>0x010100F6B9ECF0223A2846BE5B0D1FEF5C8D7B</vt:lpwstr>
  </property>
  <property fmtid="{D5CDD505-2E9C-101B-9397-08002B2CF9AE}" pid="6" name="Grupo o Dependencia">
    <vt:lpwstr>Grupo Gestión Contractual</vt:lpwstr>
  </property>
  <property fmtid="{D5CDD505-2E9C-101B-9397-08002B2CF9AE}" pid="7" name="LikesCount">
    <vt:lpwstr/>
  </property>
  <property fmtid="{D5CDD505-2E9C-101B-9397-08002B2CF9AE}" pid="8" name="Código">
    <vt:lpwstr>Solicitud de adición, prórroga, suspensión o modificación de contrato</vt:lpwstr>
  </property>
  <property fmtid="{D5CDD505-2E9C-101B-9397-08002B2CF9AE}" pid="9" name="Bloque">
    <vt:lpwstr/>
  </property>
  <property fmtid="{D5CDD505-2E9C-101B-9397-08002B2CF9AE}" pid="10" name="Ratings">
    <vt:lpwstr/>
  </property>
  <property fmtid="{D5CDD505-2E9C-101B-9397-08002B2CF9AE}" pid="11" name="Clasificación de Documento">
    <vt:lpwstr>Transversales</vt:lpwstr>
  </property>
  <property fmtid="{D5CDD505-2E9C-101B-9397-08002B2CF9AE}" pid="12" name="LikedBy">
    <vt:lpwstr/>
  </property>
  <property fmtid="{D5CDD505-2E9C-101B-9397-08002B2CF9AE}" pid="13" name="Nivel de Proceso">
    <vt:lpwstr>Apoyo</vt:lpwstr>
  </property>
  <property fmtid="{D5CDD505-2E9C-101B-9397-08002B2CF9AE}" pid="14" name="Tipo de Documento">
    <vt:lpwstr>Formatos</vt:lpwstr>
  </property>
  <property fmtid="{D5CDD505-2E9C-101B-9397-08002B2CF9AE}" pid="15" name="Proceso">
    <vt:lpwstr>A02 – Adquisición de Bienes y Servicios</vt:lpwstr>
  </property>
  <property fmtid="{D5CDD505-2E9C-101B-9397-08002B2CF9AE}" pid="16" name="RatedBy">
    <vt:lpwstr/>
  </property>
</Properties>
</file>